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A" w:rsidRDefault="000F5A7D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УТВЕРЖДЕНА </w:t>
      </w:r>
    </w:p>
    <w:p w:rsidR="000F5A7D" w:rsidRDefault="000F5A7D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постановлением главы Уйского </w:t>
      </w:r>
    </w:p>
    <w:p w:rsidR="000F5A7D" w:rsidRDefault="000F5A7D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района</w:t>
      </w:r>
    </w:p>
    <w:p w:rsidR="000F5A7D" w:rsidRDefault="000F5A7D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D7C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от « </w:t>
      </w:r>
      <w:r w:rsidR="008144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8144E5">
        <w:rPr>
          <w:rFonts w:ascii="Times New Roman" w:hAnsi="Times New Roman" w:cs="Times New Roman"/>
          <w:sz w:val="28"/>
          <w:szCs w:val="28"/>
        </w:rPr>
        <w:t>01</w:t>
      </w:r>
      <w:r w:rsidR="00665A48">
        <w:rPr>
          <w:rFonts w:ascii="Times New Roman" w:hAnsi="Times New Roman" w:cs="Times New Roman"/>
          <w:sz w:val="28"/>
          <w:szCs w:val="28"/>
        </w:rPr>
        <w:t xml:space="preserve"> </w:t>
      </w:r>
      <w:r w:rsidR="001D7CCC">
        <w:rPr>
          <w:rFonts w:ascii="Times New Roman" w:hAnsi="Times New Roman" w:cs="Times New Roman"/>
          <w:sz w:val="28"/>
          <w:szCs w:val="28"/>
        </w:rPr>
        <w:t xml:space="preserve">  </w:t>
      </w:r>
      <w:r w:rsidR="008144E5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    № </w:t>
      </w:r>
      <w:r w:rsidR="008144E5">
        <w:rPr>
          <w:rFonts w:ascii="Times New Roman" w:hAnsi="Times New Roman" w:cs="Times New Roman"/>
          <w:sz w:val="28"/>
          <w:szCs w:val="28"/>
        </w:rPr>
        <w:t>71</w:t>
      </w:r>
    </w:p>
    <w:p w:rsidR="00EB402A" w:rsidRDefault="00A82B3F" w:rsidP="00A82B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02A" w:rsidRDefault="00A82B3F" w:rsidP="00A82B3F">
      <w:pPr>
        <w:tabs>
          <w:tab w:val="left" w:pos="423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B96A76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МУНИЦИПАЛЬНАЯ </w:t>
      </w:r>
      <w:r w:rsidR="00EB402A" w:rsidRPr="006C07F8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D7CCC" w:rsidRDefault="001D7CCC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Pr="001D7CCC" w:rsidRDefault="00B96A76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CCC">
        <w:rPr>
          <w:rFonts w:ascii="Times New Roman" w:hAnsi="Times New Roman" w:cs="Times New Roman"/>
          <w:b/>
          <w:sz w:val="28"/>
          <w:szCs w:val="28"/>
        </w:rPr>
        <w:t xml:space="preserve">«УЛУЧШЕНИЕ </w:t>
      </w:r>
      <w:r w:rsidR="00EB402A" w:rsidRPr="001D7CCC">
        <w:rPr>
          <w:rFonts w:ascii="Times New Roman" w:hAnsi="Times New Roman" w:cs="Times New Roman"/>
          <w:b/>
          <w:sz w:val="28"/>
          <w:szCs w:val="28"/>
        </w:rPr>
        <w:t>УСЛОВИЙ И ОХРАНЫ ТРУДА</w:t>
      </w:r>
    </w:p>
    <w:p w:rsidR="00EB402A" w:rsidRPr="001D7CCC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C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6A76" w:rsidRPr="001D7CCC">
        <w:rPr>
          <w:rFonts w:ascii="Times New Roman" w:hAnsi="Times New Roman" w:cs="Times New Roman"/>
          <w:b/>
          <w:sz w:val="28"/>
          <w:szCs w:val="28"/>
        </w:rPr>
        <w:t xml:space="preserve">УЙСКОМ </w:t>
      </w:r>
      <w:r w:rsidRPr="001D7CC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B96A76" w:rsidRPr="001D7CCC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B96A76" w:rsidRPr="001D7CCC" w:rsidRDefault="00630212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2020-2023</w:t>
      </w:r>
      <w:r w:rsidR="001D7CCC" w:rsidRPr="001D7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A76" w:rsidRPr="001D7CCC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B96A76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с.Уйское</w:t>
      </w:r>
    </w:p>
    <w:p w:rsidR="00B96A76" w:rsidRDefault="00B16D07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96A76">
        <w:rPr>
          <w:rFonts w:ascii="Times New Roman" w:hAnsi="Times New Roman" w:cs="Times New Roman"/>
          <w:sz w:val="28"/>
          <w:szCs w:val="28"/>
        </w:rPr>
        <w:t>год</w:t>
      </w: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C1" w:rsidRDefault="00A72CC1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EB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0A5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02A" w:rsidRDefault="00EB402A" w:rsidP="000A5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B402A" w:rsidSect="00EB402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B402A" w:rsidRDefault="006236D2" w:rsidP="006236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EB402A" w:rsidRDefault="00EB402A" w:rsidP="000A5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F4" w:rsidRDefault="00FE35F4" w:rsidP="00FE3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5F4">
        <w:rPr>
          <w:rFonts w:ascii="Times New Roman" w:hAnsi="Times New Roman" w:cs="Times New Roman"/>
          <w:sz w:val="28"/>
          <w:szCs w:val="28"/>
        </w:rPr>
        <w:t>Одним из основных направл</w:t>
      </w:r>
      <w:r w:rsidR="0016757B">
        <w:rPr>
          <w:rFonts w:ascii="Times New Roman" w:hAnsi="Times New Roman" w:cs="Times New Roman"/>
          <w:sz w:val="28"/>
          <w:szCs w:val="28"/>
        </w:rPr>
        <w:t xml:space="preserve">ений государственной политики в </w:t>
      </w:r>
      <w:r w:rsidRPr="00FE35F4">
        <w:rPr>
          <w:rFonts w:ascii="Times New Roman" w:hAnsi="Times New Roman" w:cs="Times New Roman"/>
          <w:sz w:val="28"/>
          <w:szCs w:val="28"/>
        </w:rPr>
        <w:t>области охраны труда является обеспечение снижения уровня производственного травматизма и профессиональной заболеваемости путем реализации системы мер, напр</w:t>
      </w:r>
      <w:r w:rsidR="006040F1">
        <w:rPr>
          <w:rFonts w:ascii="Times New Roman" w:hAnsi="Times New Roman" w:cs="Times New Roman"/>
          <w:sz w:val="28"/>
          <w:szCs w:val="28"/>
        </w:rPr>
        <w:t xml:space="preserve">авленных на улучшение условий и </w:t>
      </w:r>
      <w:r w:rsidRPr="00FE35F4"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787733" w:rsidRDefault="00787733" w:rsidP="007877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B88">
        <w:rPr>
          <w:rFonts w:ascii="Times New Roman" w:hAnsi="Times New Roman" w:cs="Times New Roman"/>
          <w:sz w:val="28"/>
          <w:szCs w:val="28"/>
        </w:rPr>
        <w:t xml:space="preserve">Программа по улучшению условий и охраны труда в муниципальном образовании Челябинской области </w:t>
      </w:r>
      <w:r w:rsidR="006040F1" w:rsidRPr="006236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96A76">
        <w:rPr>
          <w:rFonts w:ascii="Times New Roman" w:hAnsi="Times New Roman" w:cs="Times New Roman"/>
          <w:sz w:val="28"/>
          <w:szCs w:val="28"/>
        </w:rPr>
        <w:t>п</w:t>
      </w:r>
      <w:r w:rsidR="006040F1" w:rsidRPr="006236D2">
        <w:rPr>
          <w:rFonts w:ascii="Times New Roman" w:hAnsi="Times New Roman" w:cs="Times New Roman"/>
          <w:sz w:val="28"/>
          <w:szCs w:val="28"/>
        </w:rPr>
        <w:t>рограмма)</w:t>
      </w:r>
      <w:r w:rsidR="006040F1">
        <w:rPr>
          <w:rFonts w:ascii="Times New Roman" w:hAnsi="Times New Roman" w:cs="Times New Roman"/>
          <w:sz w:val="28"/>
          <w:szCs w:val="28"/>
        </w:rPr>
        <w:t xml:space="preserve"> </w:t>
      </w:r>
      <w:r w:rsidR="00B96A76">
        <w:rPr>
          <w:rFonts w:ascii="Times New Roman" w:hAnsi="Times New Roman" w:cs="Times New Roman"/>
          <w:sz w:val="28"/>
          <w:szCs w:val="28"/>
        </w:rPr>
        <w:t>разработана</w:t>
      </w:r>
      <w:r w:rsidRPr="001D0B8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принятым в </w:t>
      </w:r>
      <w:r w:rsidR="00B96A76">
        <w:rPr>
          <w:rFonts w:ascii="Times New Roman" w:hAnsi="Times New Roman" w:cs="Times New Roman"/>
          <w:sz w:val="28"/>
          <w:szCs w:val="28"/>
        </w:rPr>
        <w:t>Уйском муниципальном районе Челябинской области п</w:t>
      </w:r>
      <w:r w:rsidRPr="001D0B88">
        <w:rPr>
          <w:rFonts w:ascii="Times New Roman" w:hAnsi="Times New Roman" w:cs="Times New Roman"/>
          <w:sz w:val="28"/>
          <w:szCs w:val="28"/>
        </w:rPr>
        <w:t>орядком разработки, утверждения, реализации и контроля муниципальных программ.</w:t>
      </w:r>
    </w:p>
    <w:p w:rsidR="006236D2" w:rsidRPr="006236D2" w:rsidRDefault="00FE35F4" w:rsidP="006236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6A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</w:t>
      </w:r>
      <w:r w:rsidR="006236D2" w:rsidRPr="006236D2">
        <w:rPr>
          <w:rFonts w:ascii="Times New Roman" w:hAnsi="Times New Roman" w:cs="Times New Roman"/>
          <w:sz w:val="28"/>
          <w:szCs w:val="28"/>
        </w:rPr>
        <w:t xml:space="preserve"> </w:t>
      </w:r>
      <w:r w:rsidR="00B96A76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Pr="00FE35F4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П</w:t>
      </w:r>
      <w:r w:rsidRPr="006236D2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B96A76">
        <w:rPr>
          <w:rFonts w:ascii="Times New Roman" w:hAnsi="Times New Roman" w:cs="Times New Roman"/>
          <w:sz w:val="28"/>
          <w:szCs w:val="28"/>
        </w:rPr>
        <w:t>п</w:t>
      </w:r>
      <w:r w:rsidR="00534B45">
        <w:rPr>
          <w:rFonts w:ascii="Times New Roman" w:hAnsi="Times New Roman" w:cs="Times New Roman"/>
          <w:sz w:val="28"/>
          <w:szCs w:val="28"/>
        </w:rPr>
        <w:t>рограммы.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Х</w:t>
      </w:r>
      <w:r w:rsidRPr="006236D2">
        <w:rPr>
          <w:rFonts w:ascii="Times New Roman" w:hAnsi="Times New Roman" w:cs="Times New Roman"/>
          <w:sz w:val="28"/>
          <w:szCs w:val="28"/>
        </w:rPr>
        <w:t>арактеристик</w:t>
      </w:r>
      <w:r w:rsidR="00D72163">
        <w:rPr>
          <w:rFonts w:ascii="Times New Roman" w:hAnsi="Times New Roman" w:cs="Times New Roman"/>
          <w:sz w:val="28"/>
          <w:szCs w:val="28"/>
        </w:rPr>
        <w:t>а</w:t>
      </w:r>
      <w:r w:rsidRPr="006236D2">
        <w:rPr>
          <w:rFonts w:ascii="Times New Roman" w:hAnsi="Times New Roman" w:cs="Times New Roman"/>
          <w:sz w:val="28"/>
          <w:szCs w:val="28"/>
        </w:rPr>
        <w:t xml:space="preserve"> проблемы, решение которой осуществляется путем реализации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Pr="006236D2">
        <w:rPr>
          <w:rFonts w:ascii="Times New Roman" w:hAnsi="Times New Roman" w:cs="Times New Roman"/>
          <w:sz w:val="28"/>
          <w:szCs w:val="28"/>
        </w:rPr>
        <w:t>рограммы, включая анализ причин ее возникновения, целесообразность и необходимость решения на ур</w:t>
      </w:r>
      <w:r w:rsidR="00534B45">
        <w:rPr>
          <w:rFonts w:ascii="Times New Roman" w:hAnsi="Times New Roman" w:cs="Times New Roman"/>
          <w:sz w:val="28"/>
          <w:szCs w:val="28"/>
        </w:rPr>
        <w:t>овне муниципального образования.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О</w:t>
      </w:r>
      <w:r w:rsidRPr="006236D2">
        <w:rPr>
          <w:rFonts w:ascii="Times New Roman" w:hAnsi="Times New Roman" w:cs="Times New Roman"/>
          <w:sz w:val="28"/>
          <w:szCs w:val="28"/>
        </w:rPr>
        <w:t xml:space="preserve">сновные цели и задачи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="00534B45">
        <w:rPr>
          <w:rFonts w:ascii="Times New Roman" w:hAnsi="Times New Roman" w:cs="Times New Roman"/>
          <w:sz w:val="28"/>
          <w:szCs w:val="28"/>
        </w:rPr>
        <w:t>рограммы.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О</w:t>
      </w:r>
      <w:r w:rsidRPr="006236D2">
        <w:rPr>
          <w:rFonts w:ascii="Times New Roman" w:hAnsi="Times New Roman" w:cs="Times New Roman"/>
          <w:sz w:val="28"/>
          <w:szCs w:val="28"/>
        </w:rPr>
        <w:t xml:space="preserve">писание ожидаемых результатов реализации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Pr="006236D2">
        <w:rPr>
          <w:rFonts w:ascii="Times New Roman" w:hAnsi="Times New Roman" w:cs="Times New Roman"/>
          <w:sz w:val="28"/>
          <w:szCs w:val="28"/>
        </w:rPr>
        <w:t xml:space="preserve">рограммы и целевые индикаторы - измеряемые количественные показатели решения поставленных задач и хода реализации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="00534B45">
        <w:rPr>
          <w:rFonts w:ascii="Times New Roman" w:hAnsi="Times New Roman" w:cs="Times New Roman"/>
          <w:sz w:val="28"/>
          <w:szCs w:val="28"/>
        </w:rPr>
        <w:t>рограммы по годам.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П</w:t>
      </w:r>
      <w:r w:rsidRPr="006236D2">
        <w:rPr>
          <w:rFonts w:ascii="Times New Roman" w:hAnsi="Times New Roman" w:cs="Times New Roman"/>
          <w:sz w:val="28"/>
          <w:szCs w:val="28"/>
        </w:rPr>
        <w:t xml:space="preserve">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мероприятия. При определении размера средств, выделяемых на реализацию мероприятий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Pr="006236D2">
        <w:rPr>
          <w:rFonts w:ascii="Times New Roman" w:hAnsi="Times New Roman" w:cs="Times New Roman"/>
          <w:sz w:val="28"/>
          <w:szCs w:val="28"/>
        </w:rPr>
        <w:t>рограммы из бюджета муниципального образования, учитывается необходимый для их осуществлен</w:t>
      </w:r>
      <w:r w:rsidR="00534B45">
        <w:rPr>
          <w:rFonts w:ascii="Times New Roman" w:hAnsi="Times New Roman" w:cs="Times New Roman"/>
          <w:sz w:val="28"/>
          <w:szCs w:val="28"/>
        </w:rPr>
        <w:t>ия объем финансирования в целом.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С</w:t>
      </w:r>
      <w:r w:rsidRPr="006236D2">
        <w:rPr>
          <w:rFonts w:ascii="Times New Roman" w:hAnsi="Times New Roman" w:cs="Times New Roman"/>
          <w:sz w:val="28"/>
          <w:szCs w:val="28"/>
        </w:rPr>
        <w:t xml:space="preserve">рок реализации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="00534B45">
        <w:rPr>
          <w:rFonts w:ascii="Times New Roman" w:hAnsi="Times New Roman" w:cs="Times New Roman"/>
          <w:sz w:val="28"/>
          <w:szCs w:val="28"/>
        </w:rPr>
        <w:t>рограммы.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О</w:t>
      </w:r>
      <w:r w:rsidRPr="006236D2">
        <w:rPr>
          <w:rFonts w:ascii="Times New Roman" w:hAnsi="Times New Roman" w:cs="Times New Roman"/>
          <w:sz w:val="28"/>
          <w:szCs w:val="28"/>
        </w:rPr>
        <w:t xml:space="preserve">писание социально-экономических последствий реализации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="00534B45">
        <w:rPr>
          <w:rFonts w:ascii="Times New Roman" w:hAnsi="Times New Roman" w:cs="Times New Roman"/>
          <w:sz w:val="28"/>
          <w:szCs w:val="28"/>
        </w:rPr>
        <w:t>рограммы.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О</w:t>
      </w:r>
      <w:r w:rsidR="009448C8">
        <w:rPr>
          <w:rFonts w:ascii="Times New Roman" w:hAnsi="Times New Roman" w:cs="Times New Roman"/>
          <w:sz w:val="28"/>
          <w:szCs w:val="28"/>
        </w:rPr>
        <w:t>ценка</w:t>
      </w:r>
      <w:r w:rsidRPr="006236D2">
        <w:rPr>
          <w:rFonts w:ascii="Times New Roman" w:hAnsi="Times New Roman" w:cs="Times New Roman"/>
          <w:sz w:val="28"/>
          <w:szCs w:val="28"/>
        </w:rPr>
        <w:t xml:space="preserve"> эффективности расходования средств по годам в течение всего срока реализации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Pr="006236D2">
        <w:rPr>
          <w:rFonts w:ascii="Times New Roman" w:hAnsi="Times New Roman" w:cs="Times New Roman"/>
          <w:sz w:val="28"/>
          <w:szCs w:val="28"/>
        </w:rPr>
        <w:t>рограммы, а при необхо</w:t>
      </w:r>
      <w:r w:rsidR="00534B45">
        <w:rPr>
          <w:rFonts w:ascii="Times New Roman" w:hAnsi="Times New Roman" w:cs="Times New Roman"/>
          <w:sz w:val="28"/>
          <w:szCs w:val="28"/>
        </w:rPr>
        <w:t>димости - и после ее реализации.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М</w:t>
      </w:r>
      <w:r w:rsidR="009448C8">
        <w:rPr>
          <w:rFonts w:ascii="Times New Roman" w:hAnsi="Times New Roman" w:cs="Times New Roman"/>
          <w:sz w:val="28"/>
          <w:szCs w:val="28"/>
        </w:rPr>
        <w:t>етодика</w:t>
      </w:r>
      <w:r w:rsidRPr="006236D2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Pr="006236D2">
        <w:rPr>
          <w:rFonts w:ascii="Times New Roman" w:hAnsi="Times New Roman" w:cs="Times New Roman"/>
          <w:sz w:val="28"/>
          <w:szCs w:val="28"/>
        </w:rPr>
        <w:t>рогр</w:t>
      </w:r>
      <w:r w:rsidR="00534B45">
        <w:rPr>
          <w:rFonts w:ascii="Times New Roman" w:hAnsi="Times New Roman" w:cs="Times New Roman"/>
          <w:sz w:val="28"/>
          <w:szCs w:val="28"/>
        </w:rPr>
        <w:t>аммы.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О</w:t>
      </w:r>
      <w:r w:rsidRPr="006236D2">
        <w:rPr>
          <w:rFonts w:ascii="Times New Roman" w:hAnsi="Times New Roman" w:cs="Times New Roman"/>
          <w:sz w:val="28"/>
          <w:szCs w:val="28"/>
        </w:rPr>
        <w:t>боснование потр</w:t>
      </w:r>
      <w:r w:rsidR="0016757B">
        <w:rPr>
          <w:rFonts w:ascii="Times New Roman" w:hAnsi="Times New Roman" w:cs="Times New Roman"/>
          <w:sz w:val="28"/>
          <w:szCs w:val="28"/>
        </w:rPr>
        <w:t>ебностей в необходимых ресурсах.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4B45">
        <w:rPr>
          <w:rFonts w:ascii="Times New Roman" w:hAnsi="Times New Roman" w:cs="Times New Roman"/>
          <w:sz w:val="28"/>
          <w:szCs w:val="28"/>
        </w:rPr>
        <w:t>О</w:t>
      </w:r>
      <w:r w:rsidRPr="006236D2">
        <w:rPr>
          <w:rFonts w:ascii="Times New Roman" w:hAnsi="Times New Roman" w:cs="Times New Roman"/>
          <w:sz w:val="28"/>
          <w:szCs w:val="28"/>
        </w:rPr>
        <w:t xml:space="preserve">писание системы управления реализацией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Pr="006236D2">
        <w:rPr>
          <w:rFonts w:ascii="Times New Roman" w:hAnsi="Times New Roman" w:cs="Times New Roman"/>
          <w:sz w:val="28"/>
          <w:szCs w:val="28"/>
        </w:rPr>
        <w:t>рограммы.</w:t>
      </w:r>
    </w:p>
    <w:p w:rsidR="006236D2" w:rsidRPr="006236D2" w:rsidRDefault="006236D2" w:rsidP="006236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6D2">
        <w:rPr>
          <w:rFonts w:ascii="Times New Roman" w:hAnsi="Times New Roman" w:cs="Times New Roman"/>
          <w:sz w:val="28"/>
          <w:szCs w:val="28"/>
        </w:rPr>
        <w:t>Программа должна содержать (в указанной последовательности):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236D2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Pr="006236D2">
        <w:rPr>
          <w:rFonts w:ascii="Times New Roman" w:hAnsi="Times New Roman" w:cs="Times New Roman"/>
          <w:sz w:val="28"/>
          <w:szCs w:val="28"/>
        </w:rPr>
        <w:t>рограммы;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236D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E69B0">
        <w:rPr>
          <w:rFonts w:ascii="Times New Roman" w:hAnsi="Times New Roman" w:cs="Times New Roman"/>
          <w:sz w:val="28"/>
          <w:szCs w:val="28"/>
        </w:rPr>
        <w:t>П</w:t>
      </w:r>
      <w:r w:rsidRPr="006236D2">
        <w:rPr>
          <w:rFonts w:ascii="Times New Roman" w:hAnsi="Times New Roman" w:cs="Times New Roman"/>
          <w:sz w:val="28"/>
          <w:szCs w:val="28"/>
        </w:rPr>
        <w:t>рограммы;</w:t>
      </w:r>
    </w:p>
    <w:p w:rsidR="006236D2" w:rsidRPr="006236D2" w:rsidRDefault="006236D2" w:rsidP="006236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236D2">
        <w:rPr>
          <w:rFonts w:ascii="Times New Roman" w:hAnsi="Times New Roman" w:cs="Times New Roman"/>
          <w:sz w:val="28"/>
          <w:szCs w:val="28"/>
        </w:rPr>
        <w:t>основное содержание;</w:t>
      </w:r>
    </w:p>
    <w:p w:rsidR="00B96537" w:rsidRDefault="006236D2" w:rsidP="001D7C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D7CCC">
        <w:rPr>
          <w:rFonts w:ascii="Times New Roman" w:hAnsi="Times New Roman" w:cs="Times New Roman"/>
          <w:sz w:val="28"/>
          <w:szCs w:val="28"/>
        </w:rPr>
        <w:t>приложение</w:t>
      </w:r>
    </w:p>
    <w:p w:rsidR="001D7CCC" w:rsidRDefault="001D7CCC" w:rsidP="001D7C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F08" w:rsidRPr="00FF1F08" w:rsidRDefault="00FF1F08" w:rsidP="00FF1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F0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F1F08" w:rsidRPr="00FF1F08" w:rsidRDefault="00FF1F08" w:rsidP="00FF1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F0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301A6">
        <w:rPr>
          <w:rFonts w:ascii="Times New Roman" w:hAnsi="Times New Roman" w:cs="Times New Roman"/>
          <w:sz w:val="28"/>
          <w:szCs w:val="28"/>
        </w:rPr>
        <w:t>по улучшению</w:t>
      </w:r>
      <w:r w:rsidRPr="00FF1F08">
        <w:rPr>
          <w:rFonts w:ascii="Times New Roman" w:hAnsi="Times New Roman" w:cs="Times New Roman"/>
          <w:sz w:val="28"/>
          <w:szCs w:val="28"/>
        </w:rPr>
        <w:t xml:space="preserve"> условий и охраны труда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Челяби</w:t>
      </w:r>
      <w:r w:rsidRPr="00FF1F08">
        <w:rPr>
          <w:rFonts w:ascii="Times New Roman" w:hAnsi="Times New Roman" w:cs="Times New Roman"/>
          <w:sz w:val="28"/>
          <w:szCs w:val="28"/>
        </w:rPr>
        <w:t>нской области</w:t>
      </w:r>
    </w:p>
    <w:p w:rsidR="00EB402A" w:rsidRPr="00FF1F08" w:rsidRDefault="00EB402A" w:rsidP="00FF1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610"/>
      </w:tblGrid>
      <w:tr w:rsidR="00FF1F08" w:rsidRPr="00FF1F08" w:rsidTr="00FF1F08">
        <w:trPr>
          <w:trHeight w:val="913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Дата и номер принятия правового акта о разработке Программы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08" w:rsidRPr="00FF1F08" w:rsidTr="00FF1F08">
        <w:trPr>
          <w:trHeight w:val="509"/>
        </w:trPr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правового акта об утверждении Программы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08" w:rsidRPr="00FF1F08" w:rsidTr="00FF1F08">
        <w:trPr>
          <w:trHeight w:val="522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08" w:rsidRPr="00FF1F08" w:rsidTr="00FF1F08">
        <w:trPr>
          <w:trHeight w:val="10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08" w:rsidRPr="00FF1F08" w:rsidTr="00FF1F08">
        <w:trPr>
          <w:trHeight w:val="52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tabs>
                <w:tab w:val="left" w:pos="4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 у работодателей, расположенных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нской области и, как следствие, снижение уровня производственного травматизма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заболеваемости.</w:t>
            </w:r>
          </w:p>
        </w:tc>
      </w:tr>
      <w:tr w:rsidR="00FF1F08" w:rsidRPr="00FF1F08" w:rsidTr="00BC1D7C">
        <w:trPr>
          <w:trHeight w:val="395"/>
        </w:trPr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Задача 1. 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Обеспечение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енки условий труда работников и 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получения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никами объективной информации о 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состоянии условий и охраны труда на рабочих местах.</w:t>
            </w:r>
          </w:p>
          <w:p w:rsidR="00FF1F08" w:rsidRPr="00FF1F08" w:rsidRDefault="00FF1F08" w:rsidP="00FF1F08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Задача 2. Реализация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евентивных мер, направленных на 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труда работников, снижение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травматизма и 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профессиональной заболеваемости, включая совершенствование лечебно-профилактического обслуживания и обеспечение современными высокотехнологичн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средствами индивидуальной и 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коллективно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защиты работающего населения.</w:t>
            </w:r>
          </w:p>
          <w:p w:rsidR="00FF1F08" w:rsidRPr="00FF1F08" w:rsidRDefault="00FF1F08" w:rsidP="00FF1F08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Задача 3. Обеспечение непрерывной подготовки работников по охране труда на основе современных технологий обучения.</w:t>
            </w:r>
          </w:p>
          <w:p w:rsidR="00FF1F08" w:rsidRPr="00FF1F08" w:rsidRDefault="00FF1F08" w:rsidP="00FF1F08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Задача 4. Информационное обеспечение и пропаганда охраны труда.</w:t>
            </w:r>
          </w:p>
          <w:p w:rsidR="00FF1F08" w:rsidRPr="00FF1F08" w:rsidRDefault="00FF1F08" w:rsidP="00FF1F08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Задача 5. Проведение мониторинга условий и охраны труда.</w:t>
            </w:r>
          </w:p>
        </w:tc>
      </w:tr>
      <w:tr w:rsidR="00FF1F08" w:rsidRPr="00FF1F08" w:rsidTr="00FF1F08">
        <w:trPr>
          <w:trHeight w:val="53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9B23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4A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84A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F1F08" w:rsidRPr="00FF1F08" w:rsidTr="00FF1F08">
        <w:trPr>
          <w:trHeight w:val="697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 и источники финансирования 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02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FE26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234C">
              <w:rPr>
                <w:rFonts w:ascii="Times New Roman" w:hAnsi="Times New Roman" w:cs="Times New Roman"/>
                <w:sz w:val="28"/>
                <w:szCs w:val="28"/>
              </w:rPr>
              <w:t>00руб.</w:t>
            </w:r>
          </w:p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02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9B234C">
              <w:rPr>
                <w:rFonts w:ascii="Times New Roman" w:hAnsi="Times New Roman" w:cs="Times New Roman"/>
                <w:sz w:val="28"/>
                <w:szCs w:val="28"/>
              </w:rPr>
              <w:t>1500руб.</w:t>
            </w:r>
          </w:p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02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B234C">
              <w:rPr>
                <w:rFonts w:ascii="Times New Roman" w:hAnsi="Times New Roman" w:cs="Times New Roman"/>
                <w:sz w:val="28"/>
                <w:szCs w:val="28"/>
              </w:rPr>
              <w:t>3500руб.</w:t>
            </w:r>
          </w:p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4A0DE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F1F08" w:rsidRDefault="004A0DE7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A0DE7" w:rsidRPr="00FF1F08" w:rsidRDefault="004A0DE7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FF1F08" w:rsidRPr="00FF1F08" w:rsidTr="00FF1F08">
        <w:trPr>
          <w:trHeight w:val="697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F08" w:rsidRPr="00FF1F08" w:rsidRDefault="00FF1F08" w:rsidP="00FF1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эффекта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1F08" w:rsidRPr="00787733" w:rsidRDefault="00FF1F08" w:rsidP="00BC1D7C">
            <w:pPr>
              <w:pStyle w:val="a9"/>
              <w:numPr>
                <w:ilvl w:val="0"/>
                <w:numId w:val="6"/>
              </w:numPr>
              <w:tabs>
                <w:tab w:val="left" w:pos="435"/>
              </w:tabs>
              <w:ind w:left="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7C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</w:t>
            </w:r>
            <w:r w:rsidR="006706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C1D7C">
              <w:rPr>
                <w:rFonts w:ascii="Times New Roman" w:hAnsi="Times New Roman" w:cs="Times New Roman"/>
                <w:sz w:val="28"/>
                <w:szCs w:val="28"/>
              </w:rPr>
              <w:t xml:space="preserve">те на 1 тыс. работающих снизится на </w:t>
            </w:r>
            <w:r w:rsidR="00EA64E3" w:rsidRPr="006706A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C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4E3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BC1D7C">
              <w:rPr>
                <w:rFonts w:ascii="Times New Roman" w:hAnsi="Times New Roman" w:cs="Times New Roman"/>
                <w:sz w:val="28"/>
                <w:szCs w:val="28"/>
              </w:rPr>
              <w:t>и со</w:t>
            </w:r>
            <w:r w:rsidR="00BC1D7C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 w:rsidR="00EA64E3" w:rsidRPr="006706A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C1D7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на 1000 работающих.</w:t>
            </w:r>
          </w:p>
          <w:p w:rsidR="00BC1D7C" w:rsidRDefault="006706A4" w:rsidP="006706A4">
            <w:pPr>
              <w:pStyle w:val="a9"/>
              <w:numPr>
                <w:ilvl w:val="0"/>
                <w:numId w:val="6"/>
              </w:numPr>
              <w:tabs>
                <w:tab w:val="left" w:pos="435"/>
              </w:tabs>
              <w:ind w:left="9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A4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706A4">
              <w:rPr>
                <w:rFonts w:ascii="Times New Roman" w:hAnsi="Times New Roman" w:cs="Times New Roman"/>
                <w:sz w:val="28"/>
                <w:szCs w:val="28"/>
              </w:rPr>
              <w:t xml:space="preserve">те на 1 тыс. работающих снизится на _______ </w:t>
            </w:r>
            <w:r w:rsidR="00EA64E3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6706A4">
              <w:rPr>
                <w:rFonts w:ascii="Times New Roman" w:hAnsi="Times New Roman" w:cs="Times New Roman"/>
                <w:sz w:val="28"/>
                <w:szCs w:val="28"/>
              </w:rPr>
              <w:t>и составит ____ человека на 1000 работающих.</w:t>
            </w:r>
          </w:p>
          <w:p w:rsidR="00CB526B" w:rsidRPr="00787733" w:rsidRDefault="00CB526B" w:rsidP="00CB526B">
            <w:pPr>
              <w:pStyle w:val="a9"/>
              <w:numPr>
                <w:ilvl w:val="0"/>
                <w:numId w:val="6"/>
              </w:numPr>
              <w:tabs>
                <w:tab w:val="left" w:pos="435"/>
              </w:tabs>
              <w:ind w:left="9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>Количество дней временной нетрудоспособности в связи с несчастным случаем на производстве в расчёте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 </w:t>
            </w: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 xml:space="preserve">пострадавшего снизится на </w:t>
            </w:r>
            <w:r w:rsidRPr="006706A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составит </w:t>
            </w:r>
            <w:r w:rsidRPr="006706A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 xml:space="preserve"> дней.</w:t>
            </w:r>
          </w:p>
          <w:p w:rsidR="00BC1D7C" w:rsidRPr="00787733" w:rsidRDefault="006706A4" w:rsidP="00EA64E3">
            <w:pPr>
              <w:pStyle w:val="a9"/>
              <w:numPr>
                <w:ilvl w:val="0"/>
                <w:numId w:val="6"/>
              </w:numPr>
              <w:tabs>
                <w:tab w:val="left" w:pos="435"/>
              </w:tabs>
              <w:ind w:left="9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A4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 установленным диагнозом профессионального заболевания</w:t>
            </w:r>
            <w:r w:rsidR="00EA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4E3" w:rsidRPr="00EA64E3">
              <w:rPr>
                <w:rFonts w:ascii="Times New Roman" w:hAnsi="Times New Roman" w:cs="Times New Roman"/>
                <w:sz w:val="28"/>
                <w:szCs w:val="28"/>
              </w:rPr>
              <w:t xml:space="preserve">снизится на </w:t>
            </w:r>
            <w:r w:rsidR="00EA64E3" w:rsidRPr="006706A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A64E3" w:rsidRPr="00EA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4E3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EA64E3" w:rsidRPr="00EA64E3">
              <w:rPr>
                <w:rFonts w:ascii="Times New Roman" w:hAnsi="Times New Roman" w:cs="Times New Roman"/>
                <w:sz w:val="28"/>
                <w:szCs w:val="28"/>
              </w:rPr>
              <w:t xml:space="preserve">и составит </w:t>
            </w:r>
            <w:r w:rsidR="00EA64E3" w:rsidRPr="006706A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A64E3" w:rsidRPr="00EA64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на 10 000 работающих</w:t>
            </w:r>
            <w:r w:rsidR="00EA6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655" w:rsidRDefault="00EA64E3" w:rsidP="00EA64E3">
            <w:pPr>
              <w:pStyle w:val="a9"/>
              <w:numPr>
                <w:ilvl w:val="0"/>
                <w:numId w:val="6"/>
              </w:numPr>
              <w:tabs>
                <w:tab w:val="left" w:pos="435"/>
              </w:tabs>
              <w:ind w:left="9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E3">
              <w:rPr>
                <w:rFonts w:ascii="Times New Roman" w:hAnsi="Times New Roman" w:cs="Times New Roman"/>
                <w:sz w:val="28"/>
                <w:szCs w:val="28"/>
              </w:rPr>
              <w:t>Удельный вес рабочих мест, на которых проведена специальная оценка условий труда в общем количестве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увеличится на </w:t>
            </w:r>
            <w:r w:rsidRPr="006706A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A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  <w:r w:rsidRPr="00EA64E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</w:t>
            </w:r>
            <w:r w:rsidRPr="00EA64E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6706A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A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процентов.</w:t>
            </w:r>
          </w:p>
          <w:p w:rsidR="00876B46" w:rsidRPr="00FF1F08" w:rsidRDefault="00876B46" w:rsidP="00EA64E3">
            <w:pPr>
              <w:pStyle w:val="a9"/>
              <w:numPr>
                <w:ilvl w:val="0"/>
                <w:numId w:val="6"/>
              </w:numPr>
              <w:tabs>
                <w:tab w:val="left" w:pos="435"/>
              </w:tabs>
              <w:ind w:left="9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ожидаемые конечные результаты.</w:t>
            </w:r>
          </w:p>
        </w:tc>
      </w:tr>
    </w:tbl>
    <w:p w:rsidR="00CB526B" w:rsidRDefault="00CB526B" w:rsidP="0078773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0E6" w:rsidRDefault="00C750E6" w:rsidP="0078773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0E6" w:rsidRDefault="00C750E6" w:rsidP="0078773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0E6" w:rsidRDefault="00C750E6" w:rsidP="0078773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0E6" w:rsidRPr="00CB526B" w:rsidRDefault="00C750E6" w:rsidP="0078773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BD6BBF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lastRenderedPageBreak/>
        <w:t>ХАРАКТЕРИСТИКА ПРОБЛЕМЫ, РЕШЕНИЕ КОТОРОЙ ОСУЩЕСТВЛЯЕТСЯ ПУТЕМ РЕАЛИЗАЦИИ ПРОГРАММЫ, ВКЛЮЧАЯ АНАЛИЗ ПРИЧИН ЕЕ ВОЗНИКНОВЕНИЯ, ЦЕЛЕСООБРАЗНОСТЬ И НЕОБХОДИМОСТЬ ЕЕ РЕШЕНИЯ НА УРОВНЕ МУНИЦИПАЛ</w:t>
      </w:r>
      <w:r w:rsidR="00FE26D4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215BE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5560F3" w:rsidRPr="005560F3" w:rsidRDefault="005560F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Default="005560F3" w:rsidP="00556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</w:t>
      </w:r>
      <w:r w:rsidR="00CB52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E13D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E13D3" w:rsidRPr="005E13D3">
        <w:rPr>
          <w:rFonts w:ascii="Times New Roman" w:hAnsi="Times New Roman" w:cs="Times New Roman"/>
          <w:sz w:val="28"/>
          <w:szCs w:val="28"/>
        </w:rPr>
        <w:t>дней временной нетрудоспособности в связи с несчастным случаем на производстве в расчёте на 1 пострадавшего</w:t>
      </w:r>
      <w:r w:rsidRPr="005560F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характеризуется следующими данными (таблиц</w:t>
      </w:r>
      <w:r w:rsidR="005E13D3">
        <w:rPr>
          <w:rFonts w:ascii="Times New Roman" w:hAnsi="Times New Roman" w:cs="Times New Roman"/>
          <w:sz w:val="28"/>
          <w:szCs w:val="28"/>
        </w:rPr>
        <w:t>ы</w:t>
      </w:r>
      <w:r w:rsidRPr="005560F3">
        <w:rPr>
          <w:rFonts w:ascii="Times New Roman" w:hAnsi="Times New Roman" w:cs="Times New Roman"/>
          <w:sz w:val="28"/>
          <w:szCs w:val="28"/>
        </w:rPr>
        <w:t xml:space="preserve"> 1</w:t>
      </w:r>
      <w:r w:rsidR="005E13D3">
        <w:rPr>
          <w:rFonts w:ascii="Times New Roman" w:hAnsi="Times New Roman" w:cs="Times New Roman"/>
          <w:sz w:val="28"/>
          <w:szCs w:val="28"/>
        </w:rPr>
        <w:t>-2</w:t>
      </w:r>
      <w:r w:rsidRPr="005560F3">
        <w:rPr>
          <w:rFonts w:ascii="Times New Roman" w:hAnsi="Times New Roman" w:cs="Times New Roman"/>
          <w:sz w:val="28"/>
          <w:szCs w:val="28"/>
        </w:rPr>
        <w:t>).</w:t>
      </w:r>
    </w:p>
    <w:p w:rsidR="009E22C2" w:rsidRPr="005560F3" w:rsidRDefault="009E22C2" w:rsidP="009E22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5560F3">
      <w:pPr>
        <w:pStyle w:val="a9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Производственный травматизм в муниципальном образовании</w:t>
      </w:r>
    </w:p>
    <w:p w:rsidR="005560F3" w:rsidRPr="005560F3" w:rsidRDefault="005560F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5560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Таблица 1</w:t>
      </w:r>
    </w:p>
    <w:p w:rsidR="005560F3" w:rsidRPr="005560F3" w:rsidRDefault="005560F3" w:rsidP="00556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Уровень производственного травматизма</w:t>
      </w:r>
    </w:p>
    <w:p w:rsidR="005560F3" w:rsidRPr="005560F3" w:rsidRDefault="005560F3" w:rsidP="00556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(в расчете на 1 тыс. работающих) в 20__ - 20__ годах</w:t>
      </w:r>
    </w:p>
    <w:p w:rsidR="005560F3" w:rsidRDefault="005560F3" w:rsidP="00556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BD6BBF">
        <w:rPr>
          <w:rFonts w:ascii="Times New Roman" w:hAnsi="Times New Roman" w:cs="Times New Roman"/>
          <w:sz w:val="28"/>
          <w:szCs w:val="28"/>
        </w:rPr>
        <w:t>Челябинскстата</w:t>
      </w:r>
      <w:r w:rsidRPr="005560F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7"/>
        <w:gridCol w:w="828"/>
        <w:gridCol w:w="1098"/>
        <w:gridCol w:w="1099"/>
        <w:gridCol w:w="1098"/>
        <w:gridCol w:w="1099"/>
      </w:tblGrid>
      <w:tr w:rsidR="005560F3" w:rsidRPr="005560F3" w:rsidTr="006040F1">
        <w:trPr>
          <w:cantSplit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560F3" w:rsidRPr="005560F3" w:rsidTr="006040F1">
        <w:trPr>
          <w:cantSplit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0F1" w:rsidRPr="006040F1" w:rsidRDefault="005560F3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0F1" w:rsidRPr="006040F1" w:rsidRDefault="005560F3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0F1" w:rsidRPr="006040F1" w:rsidRDefault="005560F3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F1" w:rsidRPr="006040F1" w:rsidRDefault="005560F3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60F3" w:rsidRPr="005560F3" w:rsidTr="003607D6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EA3B6B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Default="00EA3B6B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:rsidR="003607D6" w:rsidRPr="003607D6" w:rsidRDefault="003607D6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Default="00EA3B6B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  <w:p w:rsidR="003607D6" w:rsidRPr="003607D6" w:rsidRDefault="003607D6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Default="00EA3B6B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  <w:p w:rsidR="003607D6" w:rsidRPr="003607D6" w:rsidRDefault="003607D6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F3" w:rsidRDefault="00EA3B6B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3607D6" w:rsidRPr="003607D6" w:rsidRDefault="003607D6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5560F3" w:rsidRPr="005560F3" w:rsidTr="006040F1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2581D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2581D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2581D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2581D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2581D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60F3" w:rsidRDefault="005560F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26B" w:rsidRPr="00CB526B" w:rsidRDefault="00CB526B" w:rsidP="00CB526B">
      <w:pPr>
        <w:pStyle w:val="2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526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B526B" w:rsidRPr="00CB526B" w:rsidRDefault="00CB526B" w:rsidP="00CB526B">
      <w:pPr>
        <w:pStyle w:val="2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26B">
        <w:rPr>
          <w:rFonts w:ascii="Times New Roman" w:hAnsi="Times New Roman" w:cs="Times New Roman"/>
          <w:sz w:val="28"/>
          <w:szCs w:val="28"/>
        </w:rPr>
        <w:t>Количество дней временной нетрудоспособности в связи с несчастным случаем на производстве в расчёте на 1 пострадавшего</w:t>
      </w:r>
    </w:p>
    <w:p w:rsidR="00EB21FF" w:rsidRDefault="00CB526B" w:rsidP="00CB526B">
      <w:pPr>
        <w:pStyle w:val="2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26B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EB21FF">
        <w:rPr>
          <w:rFonts w:ascii="Times New Roman" w:hAnsi="Times New Roman" w:cs="Times New Roman"/>
          <w:sz w:val="28"/>
          <w:szCs w:val="28"/>
        </w:rPr>
        <w:t xml:space="preserve">территориальных филиалов Государственного учреждения - </w:t>
      </w:r>
      <w:r w:rsidRPr="00CB526B">
        <w:rPr>
          <w:rFonts w:ascii="Times New Roman" w:hAnsi="Times New Roman" w:cs="Times New Roman"/>
          <w:sz w:val="28"/>
          <w:szCs w:val="28"/>
        </w:rPr>
        <w:t>Челябинского регионального отделения</w:t>
      </w:r>
      <w:r w:rsidR="00EB21FF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</w:t>
      </w:r>
    </w:p>
    <w:p w:rsidR="00CB526B" w:rsidRPr="00CB526B" w:rsidRDefault="00CB526B" w:rsidP="00CB526B">
      <w:pPr>
        <w:pStyle w:val="2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26B">
        <w:rPr>
          <w:rFonts w:ascii="Times New Roman" w:hAnsi="Times New Roman" w:cs="Times New Roman"/>
          <w:sz w:val="28"/>
          <w:szCs w:val="28"/>
        </w:rPr>
        <w:t>Российской Федерации)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134"/>
        <w:gridCol w:w="992"/>
        <w:gridCol w:w="1134"/>
        <w:gridCol w:w="1025"/>
        <w:gridCol w:w="1025"/>
      </w:tblGrid>
      <w:tr w:rsidR="00CB526B" w:rsidRPr="00CB526B" w:rsidTr="009B234C"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6B" w:rsidRPr="00CB526B" w:rsidRDefault="00CB526B" w:rsidP="00CB526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6B" w:rsidRPr="00CB526B" w:rsidRDefault="00CB526B" w:rsidP="00CB5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B526B" w:rsidRPr="00CB526B" w:rsidTr="009B234C">
        <w:trPr>
          <w:cantSplit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6B" w:rsidRPr="00CB526B" w:rsidRDefault="00CB526B" w:rsidP="00CB526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6B" w:rsidRPr="00CB526B" w:rsidRDefault="00CB526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29BB" w:rsidRPr="00CB526B" w:rsidTr="009B234C">
        <w:trPr>
          <w:trHeight w:val="32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BB" w:rsidRPr="00CB526B" w:rsidRDefault="004129BB" w:rsidP="00CB52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26B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BB" w:rsidRPr="004129BB" w:rsidRDefault="004129B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BB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BB" w:rsidRDefault="004129B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BB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4129BB" w:rsidRPr="004129BB" w:rsidRDefault="004129B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BB" w:rsidRDefault="004129B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BB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  <w:p w:rsidR="004129BB" w:rsidRPr="004129BB" w:rsidRDefault="004129B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BB" w:rsidRDefault="004129B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BB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  <w:p w:rsidR="004129BB" w:rsidRPr="004129BB" w:rsidRDefault="004129B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9BB" w:rsidRDefault="004129B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BB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  <w:p w:rsidR="004129BB" w:rsidRPr="004129BB" w:rsidRDefault="004129BB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CB526B" w:rsidRPr="00CB526B" w:rsidTr="009B234C">
        <w:trPr>
          <w:trHeight w:val="32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5560F3" w:rsidRDefault="00CB526B" w:rsidP="009B23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52581D" w:rsidP="00CB5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52581D" w:rsidP="00CB5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52581D" w:rsidP="00CB5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52581D" w:rsidP="00CB5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6B" w:rsidRPr="00CB526B" w:rsidRDefault="0052581D" w:rsidP="00CB5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526B" w:rsidRPr="00CB526B" w:rsidRDefault="00CB526B" w:rsidP="00CB5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556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Анализ причин и условий возникновения большинства несчастных случаев на производстве в муниципальном образовании показывает, что основной причиной их возникновения явл</w:t>
      </w:r>
      <w:r w:rsidR="00FE26D4">
        <w:rPr>
          <w:rFonts w:ascii="Times New Roman" w:hAnsi="Times New Roman" w:cs="Times New Roman"/>
          <w:sz w:val="28"/>
          <w:szCs w:val="28"/>
        </w:rPr>
        <w:t xml:space="preserve">яется  </w:t>
      </w:r>
      <w:r w:rsidRPr="005560F3">
        <w:rPr>
          <w:rFonts w:ascii="Times New Roman" w:hAnsi="Times New Roman" w:cs="Times New Roman"/>
          <w:sz w:val="28"/>
          <w:szCs w:val="28"/>
        </w:rPr>
        <w:t>.</w:t>
      </w:r>
    </w:p>
    <w:p w:rsidR="005560F3" w:rsidRDefault="005560F3" w:rsidP="005560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 xml:space="preserve">К другим причинам относятся: </w:t>
      </w:r>
    </w:p>
    <w:p w:rsidR="005E13D3" w:rsidRPr="005560F3" w:rsidRDefault="005E13D3" w:rsidP="005560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5560F3">
      <w:pPr>
        <w:pStyle w:val="a9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Профессиональная заболеваемость в муниципальном образовании</w:t>
      </w:r>
      <w:r w:rsidR="00FB5B70">
        <w:rPr>
          <w:rFonts w:ascii="Times New Roman" w:hAnsi="Times New Roman" w:cs="Times New Roman"/>
          <w:sz w:val="28"/>
          <w:szCs w:val="28"/>
        </w:rPr>
        <w:t>.</w:t>
      </w:r>
    </w:p>
    <w:p w:rsidR="005560F3" w:rsidRDefault="005560F3" w:rsidP="005560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5560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526B">
        <w:rPr>
          <w:rFonts w:ascii="Times New Roman" w:hAnsi="Times New Roman" w:cs="Times New Roman"/>
          <w:sz w:val="28"/>
          <w:szCs w:val="28"/>
        </w:rPr>
        <w:t>3</w:t>
      </w:r>
    </w:p>
    <w:p w:rsidR="005560F3" w:rsidRPr="005560F3" w:rsidRDefault="005560F3" w:rsidP="00556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Численность лиц с установленным профессиональным заболеванием, человек</w:t>
      </w:r>
    </w:p>
    <w:p w:rsidR="005560F3" w:rsidRDefault="00A270D7" w:rsidP="00556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данным Роспотр</w:t>
      </w:r>
      <w:r w:rsidR="005560F3" w:rsidRPr="005560F3">
        <w:rPr>
          <w:rFonts w:ascii="Times New Roman" w:hAnsi="Times New Roman" w:cs="Times New Roman"/>
          <w:sz w:val="28"/>
          <w:szCs w:val="28"/>
        </w:rPr>
        <w:t>ебнадзора)</w:t>
      </w:r>
    </w:p>
    <w:tbl>
      <w:tblPr>
        <w:tblW w:w="9963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1170"/>
        <w:gridCol w:w="1170"/>
        <w:gridCol w:w="1731"/>
        <w:gridCol w:w="1732"/>
      </w:tblGrid>
      <w:tr w:rsidR="005560F3" w:rsidRPr="005560F3" w:rsidTr="00635AE7">
        <w:trPr>
          <w:cantSplit/>
          <w:trHeight w:val="728"/>
        </w:trPr>
        <w:tc>
          <w:tcPr>
            <w:tcW w:w="4160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80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Численность лиц с установленным в текущем году профессиональным заболеванием</w:t>
            </w:r>
          </w:p>
        </w:tc>
      </w:tr>
      <w:tr w:rsidR="005560F3" w:rsidRPr="005560F3" w:rsidTr="00635AE7">
        <w:trPr>
          <w:cantSplit/>
          <w:trHeight w:val="242"/>
        </w:trPr>
        <w:tc>
          <w:tcPr>
            <w:tcW w:w="4160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635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0F3" w:rsidRPr="005560F3" w:rsidRDefault="005560F3" w:rsidP="00556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на 10 000 работающих</w:t>
            </w:r>
          </w:p>
        </w:tc>
      </w:tr>
      <w:tr w:rsidR="005560F3" w:rsidRPr="005560F3" w:rsidTr="00EA3B6B">
        <w:trPr>
          <w:cantSplit/>
          <w:trHeight w:val="242"/>
        </w:trPr>
        <w:tc>
          <w:tcPr>
            <w:tcW w:w="4160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7D6" w:rsidRPr="003607D6" w:rsidRDefault="005560F3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D6" w:rsidRPr="003607D6" w:rsidRDefault="005560F3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560F3" w:rsidRPr="005560F3" w:rsidTr="003607D6">
        <w:trPr>
          <w:cantSplit/>
          <w:trHeight w:val="24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</w:t>
            </w: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 xml:space="preserve">нская область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60F3" w:rsidRPr="005560F3" w:rsidRDefault="00EA3B6B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60F3" w:rsidRDefault="00EA3B6B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3607D6" w:rsidRPr="003607D6" w:rsidRDefault="003607D6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60F3" w:rsidRPr="005560F3" w:rsidRDefault="00EA3B6B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560F3" w:rsidRDefault="00EA3B6B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:rsidR="003607D6" w:rsidRPr="005560F3" w:rsidRDefault="003607D6" w:rsidP="00360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</w:tr>
      <w:tr w:rsidR="005560F3" w:rsidRPr="005560F3" w:rsidTr="00EA3B6B">
        <w:trPr>
          <w:cantSplit/>
          <w:trHeight w:val="24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0F1" w:rsidRPr="006040F1" w:rsidRDefault="006040F1" w:rsidP="005A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F3" w:rsidRDefault="005560F3" w:rsidP="005560F3">
      <w:pPr>
        <w:pStyle w:val="a9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Условия труда в муниципальном образовании</w:t>
      </w:r>
    </w:p>
    <w:p w:rsidR="009E22C2" w:rsidRPr="009E22C2" w:rsidRDefault="009E22C2" w:rsidP="00787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556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Анализ численности работников, занятых в условиях, не отвечающих санитарно-гигиеническим нормам, позволяет сделать следующие выводы: (выводы).</w:t>
      </w:r>
    </w:p>
    <w:p w:rsidR="005560F3" w:rsidRPr="005560F3" w:rsidRDefault="005560F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320E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526B">
        <w:rPr>
          <w:rFonts w:ascii="Times New Roman" w:hAnsi="Times New Roman" w:cs="Times New Roman"/>
          <w:sz w:val="28"/>
          <w:szCs w:val="28"/>
        </w:rPr>
        <w:t>4</w:t>
      </w:r>
    </w:p>
    <w:p w:rsidR="005560F3" w:rsidRPr="005560F3" w:rsidRDefault="005560F3" w:rsidP="009E22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 xml:space="preserve">Удельный вес работников, занятых во вредных и (или) опасных условиях труда, % (по данным </w:t>
      </w:r>
      <w:r w:rsidR="00BD6BBF">
        <w:rPr>
          <w:rFonts w:ascii="Times New Roman" w:hAnsi="Times New Roman" w:cs="Times New Roman"/>
          <w:sz w:val="28"/>
          <w:szCs w:val="28"/>
        </w:rPr>
        <w:t>Челябинскстата</w:t>
      </w:r>
      <w:r w:rsidRPr="005560F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7"/>
        <w:gridCol w:w="1076"/>
        <w:gridCol w:w="1077"/>
        <w:gridCol w:w="1077"/>
        <w:gridCol w:w="1077"/>
        <w:gridCol w:w="1077"/>
      </w:tblGrid>
      <w:tr w:rsidR="005560F3" w:rsidRPr="005560F3" w:rsidTr="003736F5">
        <w:trPr>
          <w:cantSplit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560F3" w:rsidRPr="005560F3" w:rsidTr="00EA3B6B">
        <w:trPr>
          <w:cantSplit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B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60F3" w:rsidRPr="005560F3" w:rsidTr="00EA3B6B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320E02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</w:t>
            </w:r>
            <w:r w:rsidR="005560F3" w:rsidRPr="005560F3">
              <w:rPr>
                <w:rFonts w:ascii="Times New Roman" w:hAnsi="Times New Roman" w:cs="Times New Roman"/>
                <w:sz w:val="28"/>
                <w:szCs w:val="28"/>
              </w:rPr>
              <w:t xml:space="preserve">нская область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EA3B6B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Default="00EA3B6B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  <w:p w:rsidR="004129BB" w:rsidRPr="004129BB" w:rsidRDefault="004129BB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Default="00EA3B6B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  <w:p w:rsidR="004129BB" w:rsidRPr="004129BB" w:rsidRDefault="004129BB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Default="00EA3B6B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  <w:p w:rsidR="004129BB" w:rsidRPr="004129BB" w:rsidRDefault="004129BB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Default="00EA3B6B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  <w:p w:rsidR="004129BB" w:rsidRPr="004129BB" w:rsidRDefault="004129BB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5560F3" w:rsidRPr="005560F3" w:rsidTr="00EA3B6B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EA3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0F3" w:rsidRPr="005560F3" w:rsidRDefault="005560F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320E02" w:rsidRDefault="005560F3" w:rsidP="00320E02">
      <w:pPr>
        <w:pStyle w:val="a9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20E02">
        <w:rPr>
          <w:rFonts w:ascii="Times New Roman" w:hAnsi="Times New Roman" w:cs="Times New Roman"/>
          <w:sz w:val="28"/>
          <w:szCs w:val="28"/>
        </w:rPr>
        <w:t>Обучение по охране труда в муниципальном образовании</w:t>
      </w:r>
    </w:p>
    <w:p w:rsidR="005560F3" w:rsidRPr="005560F3" w:rsidRDefault="005560F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320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Состояние условий труда, определяющее уровень производственного травматизма и профессиональную заболеваемость, находится в прямой зависимости от совершенствования работы по различным направлениям управления охраной труда.</w:t>
      </w:r>
    </w:p>
    <w:p w:rsidR="005560F3" w:rsidRPr="005560F3" w:rsidRDefault="005560F3" w:rsidP="00320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Чтобы обеспечить безопасность работников в соответствии с требованиями ст. 212 Трудового кодекса РФ, работодатель обязан обеспечить обучение работников безопасным методам и приемам работ, а также контроль за выполнением работн</w:t>
      </w:r>
      <w:r w:rsidR="00320E02">
        <w:rPr>
          <w:rFonts w:ascii="Times New Roman" w:hAnsi="Times New Roman" w:cs="Times New Roman"/>
          <w:sz w:val="28"/>
          <w:szCs w:val="28"/>
        </w:rPr>
        <w:t>иками требований охраны труда.</w:t>
      </w:r>
    </w:p>
    <w:p w:rsidR="005560F3" w:rsidRPr="005560F3" w:rsidRDefault="005560F3" w:rsidP="00320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Анализ численности руководителей и специалистов, прош</w:t>
      </w:r>
      <w:r w:rsidR="00320E02">
        <w:rPr>
          <w:rFonts w:ascii="Times New Roman" w:hAnsi="Times New Roman" w:cs="Times New Roman"/>
          <w:sz w:val="28"/>
          <w:szCs w:val="28"/>
        </w:rPr>
        <w:t xml:space="preserve">едших обучение по охране труда </w:t>
      </w:r>
      <w:r w:rsidRPr="005560F3">
        <w:rPr>
          <w:rFonts w:ascii="Times New Roman" w:hAnsi="Times New Roman" w:cs="Times New Roman"/>
          <w:sz w:val="28"/>
          <w:szCs w:val="28"/>
        </w:rPr>
        <w:t>в обучающих организациях, аккредитованных в установленном порядке, показывает: (выводы).</w:t>
      </w:r>
    </w:p>
    <w:p w:rsidR="00320E02" w:rsidRDefault="00320E02" w:rsidP="00320E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4F75" w:rsidRDefault="00B34F75" w:rsidP="00320E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29BB" w:rsidRDefault="004129BB" w:rsidP="00320E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E02" w:rsidRPr="005560F3" w:rsidRDefault="00320E02" w:rsidP="00320E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B526B">
        <w:rPr>
          <w:rFonts w:ascii="Times New Roman" w:hAnsi="Times New Roman" w:cs="Times New Roman"/>
          <w:sz w:val="28"/>
          <w:szCs w:val="28"/>
        </w:rPr>
        <w:t>5</w:t>
      </w:r>
    </w:p>
    <w:p w:rsidR="005560F3" w:rsidRPr="005560F3" w:rsidRDefault="005560F3" w:rsidP="009E22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Численность руководителей и специалистов, прош</w:t>
      </w:r>
      <w:r w:rsidR="00320E02">
        <w:rPr>
          <w:rFonts w:ascii="Times New Roman" w:hAnsi="Times New Roman" w:cs="Times New Roman"/>
          <w:sz w:val="28"/>
          <w:szCs w:val="28"/>
        </w:rPr>
        <w:t xml:space="preserve">едших обучение по охране труда </w:t>
      </w:r>
      <w:r w:rsidRPr="005560F3">
        <w:rPr>
          <w:rFonts w:ascii="Times New Roman" w:hAnsi="Times New Roman" w:cs="Times New Roman"/>
          <w:sz w:val="28"/>
          <w:szCs w:val="28"/>
        </w:rPr>
        <w:t>в обучающих организациях, аккредитованных в установленном порядке, человек</w:t>
      </w:r>
    </w:p>
    <w:tbl>
      <w:tblPr>
        <w:tblW w:w="9590" w:type="dxa"/>
        <w:jc w:val="center"/>
        <w:tblLayout w:type="fixed"/>
        <w:tblLook w:val="0000" w:firstRow="0" w:lastRow="0" w:firstColumn="0" w:lastColumn="0" w:noHBand="0" w:noVBand="0"/>
      </w:tblPr>
      <w:tblGrid>
        <w:gridCol w:w="3868"/>
        <w:gridCol w:w="1144"/>
        <w:gridCol w:w="1144"/>
        <w:gridCol w:w="1145"/>
        <w:gridCol w:w="1144"/>
        <w:gridCol w:w="1145"/>
      </w:tblGrid>
      <w:tr w:rsidR="00C40214" w:rsidRPr="005560F3" w:rsidTr="00C40214">
        <w:trPr>
          <w:cantSplit/>
          <w:jc w:val="center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14" w:rsidRPr="005560F3" w:rsidRDefault="00C40214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14" w:rsidRPr="005560F3" w:rsidRDefault="00C40214" w:rsidP="00556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40214" w:rsidRPr="005560F3" w:rsidTr="00C40214">
        <w:trPr>
          <w:cantSplit/>
          <w:jc w:val="center"/>
        </w:trPr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14" w:rsidRPr="005560F3" w:rsidRDefault="00C40214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14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129BB" w:rsidRPr="004129BB" w:rsidRDefault="004129BB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214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129BB" w:rsidRPr="004129BB" w:rsidRDefault="004129BB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214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129BB" w:rsidRPr="004129BB" w:rsidRDefault="004129BB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214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129BB" w:rsidRPr="004129BB" w:rsidRDefault="004129BB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C40214" w:rsidRPr="005560F3" w:rsidTr="00C40214">
        <w:trPr>
          <w:jc w:val="center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14" w:rsidRPr="005560F3" w:rsidRDefault="00C40214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</w:t>
            </w: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 xml:space="preserve">нская область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26800</w:t>
            </w:r>
          </w:p>
        </w:tc>
      </w:tr>
      <w:tr w:rsidR="00C40214" w:rsidRPr="005560F3" w:rsidTr="00C40214">
        <w:trPr>
          <w:jc w:val="center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14" w:rsidRPr="005560F3" w:rsidRDefault="00C40214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214" w:rsidRPr="005560F3" w:rsidRDefault="00C40214" w:rsidP="00C4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0F3" w:rsidRPr="005560F3" w:rsidRDefault="005560F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320E02" w:rsidRDefault="00320E02" w:rsidP="00320E02">
      <w:pPr>
        <w:pStyle w:val="a9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</w:t>
      </w:r>
      <w:r w:rsidR="005560F3" w:rsidRPr="00320E02">
        <w:rPr>
          <w:rFonts w:ascii="Times New Roman" w:hAnsi="Times New Roman" w:cs="Times New Roman"/>
          <w:sz w:val="28"/>
          <w:szCs w:val="28"/>
        </w:rPr>
        <w:t>ценка условий труда (включая аттестацию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по условиям труда</w:t>
      </w:r>
      <w:r w:rsidR="005560F3" w:rsidRPr="00320E02">
        <w:rPr>
          <w:rFonts w:ascii="Times New Roman" w:hAnsi="Times New Roman" w:cs="Times New Roman"/>
          <w:sz w:val="28"/>
          <w:szCs w:val="28"/>
        </w:rPr>
        <w:t>)</w:t>
      </w:r>
      <w:r w:rsidRPr="00320E02">
        <w:rPr>
          <w:rFonts w:ascii="Times New Roman" w:hAnsi="Times New Roman" w:cs="Times New Roman"/>
          <w:sz w:val="28"/>
          <w:szCs w:val="28"/>
        </w:rPr>
        <w:t xml:space="preserve"> </w:t>
      </w:r>
      <w:r w:rsidR="005560F3" w:rsidRPr="00320E02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5560F3" w:rsidRPr="005560F3" w:rsidRDefault="005560F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320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 xml:space="preserve">Новая идеология в области улучшения условий </w:t>
      </w:r>
      <w:r w:rsidR="00320E02">
        <w:rPr>
          <w:rFonts w:ascii="Times New Roman" w:hAnsi="Times New Roman" w:cs="Times New Roman"/>
          <w:sz w:val="28"/>
          <w:szCs w:val="28"/>
        </w:rPr>
        <w:t xml:space="preserve">и охраны труда предусматривает </w:t>
      </w:r>
      <w:r w:rsidRPr="005560F3">
        <w:rPr>
          <w:rFonts w:ascii="Times New Roman" w:hAnsi="Times New Roman" w:cs="Times New Roman"/>
          <w:sz w:val="28"/>
          <w:szCs w:val="28"/>
        </w:rPr>
        <w:t xml:space="preserve">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</w:t>
      </w:r>
      <w:r w:rsidR="00320E02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5560F3">
        <w:rPr>
          <w:rFonts w:ascii="Times New Roman" w:hAnsi="Times New Roman" w:cs="Times New Roman"/>
          <w:sz w:val="28"/>
          <w:szCs w:val="28"/>
        </w:rPr>
        <w:t>оценки условий труда.</w:t>
      </w:r>
    </w:p>
    <w:p w:rsidR="005560F3" w:rsidRPr="005560F3" w:rsidRDefault="005560F3" w:rsidP="00320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за период </w:t>
      </w:r>
      <w:r w:rsidR="004129BB">
        <w:rPr>
          <w:rFonts w:ascii="Times New Roman" w:hAnsi="Times New Roman" w:cs="Times New Roman"/>
          <w:sz w:val="28"/>
          <w:szCs w:val="28"/>
        </w:rPr>
        <w:t>действия Программы</w:t>
      </w:r>
      <w:r w:rsidR="00133737">
        <w:rPr>
          <w:rFonts w:ascii="Times New Roman" w:hAnsi="Times New Roman" w:cs="Times New Roman"/>
          <w:sz w:val="28"/>
          <w:szCs w:val="28"/>
        </w:rPr>
        <w:t xml:space="preserve"> (анализ ситуации, выводы).</w:t>
      </w:r>
    </w:p>
    <w:p w:rsidR="005560F3" w:rsidRPr="005560F3" w:rsidRDefault="005560F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320E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526B">
        <w:rPr>
          <w:rFonts w:ascii="Times New Roman" w:hAnsi="Times New Roman" w:cs="Times New Roman"/>
          <w:sz w:val="28"/>
          <w:szCs w:val="28"/>
        </w:rPr>
        <w:t>6</w:t>
      </w:r>
    </w:p>
    <w:p w:rsidR="005560F3" w:rsidRPr="005560F3" w:rsidRDefault="005560F3" w:rsidP="00320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 xml:space="preserve">Количество рабочих мест, на которых проведена </w:t>
      </w:r>
      <w:r w:rsidR="00320E02">
        <w:rPr>
          <w:rFonts w:ascii="Times New Roman" w:hAnsi="Times New Roman" w:cs="Times New Roman"/>
          <w:sz w:val="28"/>
          <w:szCs w:val="28"/>
        </w:rPr>
        <w:t>специальная оценка</w:t>
      </w:r>
      <w:r w:rsidRPr="005560F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20E02">
        <w:rPr>
          <w:rFonts w:ascii="Times New Roman" w:hAnsi="Times New Roman" w:cs="Times New Roman"/>
          <w:sz w:val="28"/>
          <w:szCs w:val="28"/>
        </w:rPr>
        <w:t>й</w:t>
      </w:r>
      <w:r w:rsidRPr="005560F3">
        <w:rPr>
          <w:rFonts w:ascii="Times New Roman" w:hAnsi="Times New Roman" w:cs="Times New Roman"/>
          <w:sz w:val="28"/>
          <w:szCs w:val="28"/>
        </w:rPr>
        <w:t xml:space="preserve"> труда, единиц</w:t>
      </w:r>
    </w:p>
    <w:tbl>
      <w:tblPr>
        <w:tblW w:w="101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929"/>
        <w:gridCol w:w="829"/>
        <w:gridCol w:w="971"/>
        <w:gridCol w:w="956"/>
        <w:gridCol w:w="970"/>
        <w:gridCol w:w="2878"/>
      </w:tblGrid>
      <w:tr w:rsidR="005560F3" w:rsidRPr="005560F3" w:rsidTr="00BD6BBF">
        <w:trPr>
          <w:cantSplit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320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320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F3" w:rsidRPr="005560F3" w:rsidRDefault="005560F3" w:rsidP="0077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рабочих мест на которых проведена </w:t>
            </w:r>
            <w:r w:rsidR="00320E0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</w:t>
            </w: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320E02">
              <w:rPr>
                <w:rFonts w:ascii="Times New Roman" w:hAnsi="Times New Roman" w:cs="Times New Roman"/>
                <w:sz w:val="28"/>
                <w:szCs w:val="28"/>
              </w:rPr>
              <w:t xml:space="preserve">условий труда </w:t>
            </w: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рабочих мест </w:t>
            </w:r>
            <w:r w:rsidR="0077249B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7249B">
              <w:rPr>
                <w:rFonts w:ascii="Times New Roman" w:hAnsi="Times New Roman" w:cs="Times New Roman"/>
                <w:sz w:val="28"/>
                <w:szCs w:val="28"/>
              </w:rPr>
              <w:t>дату окончания</w:t>
            </w: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действия Программы</w:t>
            </w:r>
            <w:r w:rsidR="007724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50E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0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60F3" w:rsidRPr="005560F3" w:rsidTr="00BD6BBF">
        <w:trPr>
          <w:cantSplit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645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645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645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645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6454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29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F3" w:rsidRPr="005560F3" w:rsidTr="004129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всего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258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5258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9B23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5560F3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F3" w:rsidRPr="005560F3" w:rsidTr="004129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F3" w:rsidRPr="005560F3" w:rsidRDefault="005560F3" w:rsidP="005560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0F3">
              <w:rPr>
                <w:rFonts w:ascii="Times New Roman" w:hAnsi="Times New Roman" w:cs="Times New Roman"/>
                <w:sz w:val="28"/>
                <w:szCs w:val="28"/>
              </w:rPr>
              <w:t>в т.ч. в учреждениях, финансируемых из бюджета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9B234C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9B234C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9B234C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9B234C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F3" w:rsidRPr="005560F3" w:rsidRDefault="009B234C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0F3" w:rsidRPr="005560F3" w:rsidRDefault="00B96537" w:rsidP="00412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234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787733" w:rsidRDefault="00787733" w:rsidP="009B23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4C" w:rsidRDefault="009B234C" w:rsidP="009B23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4C" w:rsidRDefault="009B234C" w:rsidP="009B23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F3" w:rsidRPr="00320E02" w:rsidRDefault="005560F3" w:rsidP="00320E02">
      <w:pPr>
        <w:pStyle w:val="a9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20E02">
        <w:rPr>
          <w:rFonts w:ascii="Times New Roman" w:hAnsi="Times New Roman" w:cs="Times New Roman"/>
          <w:sz w:val="28"/>
          <w:szCs w:val="28"/>
        </w:rPr>
        <w:lastRenderedPageBreak/>
        <w:t>Информационное и методическое обеспечение охраны труда</w:t>
      </w:r>
    </w:p>
    <w:p w:rsidR="005560F3" w:rsidRPr="005560F3" w:rsidRDefault="005560F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697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</w:t>
      </w:r>
      <w:r w:rsidR="00697C32">
        <w:rPr>
          <w:rFonts w:ascii="Times New Roman" w:hAnsi="Times New Roman" w:cs="Times New Roman"/>
          <w:sz w:val="28"/>
          <w:szCs w:val="28"/>
        </w:rPr>
        <w:t>а.</w:t>
      </w:r>
    </w:p>
    <w:p w:rsidR="005560F3" w:rsidRDefault="00AC65E4" w:rsidP="00697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размещение информации на сайтах учреждений организовать</w:t>
      </w:r>
    </w:p>
    <w:p w:rsidR="00AC65E4" w:rsidRPr="005560F3" w:rsidRDefault="00AC65E4" w:rsidP="00697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информационных листов, плакатов по охране труда</w:t>
      </w:r>
    </w:p>
    <w:p w:rsidR="00787733" w:rsidRPr="005560F3" w:rsidRDefault="00787733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697C32" w:rsidRDefault="005560F3" w:rsidP="00697C32">
      <w:pPr>
        <w:pStyle w:val="a9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C3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97C32" w:rsidRDefault="00697C32" w:rsidP="005560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0F3" w:rsidRPr="005560F3" w:rsidRDefault="005560F3" w:rsidP="00697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F3">
        <w:rPr>
          <w:rFonts w:ascii="Times New Roman" w:hAnsi="Times New Roman" w:cs="Times New Roman"/>
          <w:sz w:val="28"/>
          <w:szCs w:val="28"/>
        </w:rPr>
        <w:t xml:space="preserve">Важнейшим фактором, определяющим необходимость разработки и реализации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5560F3">
        <w:rPr>
          <w:rFonts w:ascii="Times New Roman" w:hAnsi="Times New Roman" w:cs="Times New Roman"/>
          <w:sz w:val="28"/>
          <w:szCs w:val="28"/>
        </w:rPr>
        <w:t>рограммы на уровне муниципального образования с учетом приоритетных направлений социальных и экономических реформ в Российской Федерации, является социальная значимость данной проблемы в части улучшения качества жизни и здоровья населения, повышение эффективности и результативности управления и контроля в сфере охраны труда.</w:t>
      </w:r>
    </w:p>
    <w:p w:rsidR="00EB402A" w:rsidRDefault="00EB402A" w:rsidP="000A5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BBF" w:rsidRPr="00BD6BBF" w:rsidRDefault="00BD6BBF" w:rsidP="00BD6BBF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BD6BBF" w:rsidRPr="00BD6BBF" w:rsidRDefault="00BD6BBF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BD6BBF" w:rsidRDefault="00BD6BBF" w:rsidP="00BD6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 xml:space="preserve">рограммы является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Челяби</w:t>
      </w:r>
      <w:r w:rsidRPr="00BD6BBF">
        <w:rPr>
          <w:rFonts w:ascii="Times New Roman" w:hAnsi="Times New Roman" w:cs="Times New Roman"/>
          <w:sz w:val="28"/>
          <w:szCs w:val="28"/>
        </w:rPr>
        <w:t>нской области.</w:t>
      </w:r>
    </w:p>
    <w:p w:rsidR="00BD6BBF" w:rsidRPr="00BD6BBF" w:rsidRDefault="00BD6BBF" w:rsidP="00BD6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BD6BBF" w:rsidRPr="00BD6BBF" w:rsidRDefault="00BD6BBF" w:rsidP="00BD6B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BD6BBF">
        <w:rPr>
          <w:rFonts w:ascii="Times New Roman" w:hAnsi="Times New Roman" w:cs="Times New Roman"/>
          <w:sz w:val="28"/>
          <w:szCs w:val="28"/>
        </w:rPr>
        <w:t>беспечение оц</w:t>
      </w:r>
      <w:r>
        <w:rPr>
          <w:rFonts w:ascii="Times New Roman" w:hAnsi="Times New Roman" w:cs="Times New Roman"/>
          <w:sz w:val="28"/>
          <w:szCs w:val="28"/>
        </w:rPr>
        <w:t xml:space="preserve">енки условий труда работников и </w:t>
      </w:r>
      <w:r w:rsidRPr="00BD6BBF">
        <w:rPr>
          <w:rFonts w:ascii="Times New Roman" w:hAnsi="Times New Roman" w:cs="Times New Roman"/>
          <w:sz w:val="28"/>
          <w:szCs w:val="28"/>
        </w:rPr>
        <w:t>получения работ</w:t>
      </w:r>
      <w:r>
        <w:rPr>
          <w:rFonts w:ascii="Times New Roman" w:hAnsi="Times New Roman" w:cs="Times New Roman"/>
          <w:sz w:val="28"/>
          <w:szCs w:val="28"/>
        </w:rPr>
        <w:t xml:space="preserve">никами объективной информации о </w:t>
      </w:r>
      <w:r w:rsidRPr="00BD6BBF">
        <w:rPr>
          <w:rFonts w:ascii="Times New Roman" w:hAnsi="Times New Roman" w:cs="Times New Roman"/>
          <w:sz w:val="28"/>
          <w:szCs w:val="28"/>
        </w:rPr>
        <w:t>состоянии условий и охраны труда на рабочих местах;</w:t>
      </w:r>
    </w:p>
    <w:p w:rsidR="00BD6BBF" w:rsidRPr="00BD6BBF" w:rsidRDefault="00BD6BBF" w:rsidP="00BD6B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D6BBF">
        <w:rPr>
          <w:rFonts w:ascii="Times New Roman" w:hAnsi="Times New Roman" w:cs="Times New Roman"/>
          <w:sz w:val="28"/>
          <w:szCs w:val="28"/>
        </w:rPr>
        <w:t>еализация пр</w:t>
      </w:r>
      <w:r>
        <w:rPr>
          <w:rFonts w:ascii="Times New Roman" w:hAnsi="Times New Roman" w:cs="Times New Roman"/>
          <w:sz w:val="28"/>
          <w:szCs w:val="28"/>
        </w:rPr>
        <w:t xml:space="preserve">евентивных мер, направленных на </w:t>
      </w:r>
      <w:r w:rsidRPr="00BD6BBF">
        <w:rPr>
          <w:rFonts w:ascii="Times New Roman" w:hAnsi="Times New Roman" w:cs="Times New Roman"/>
          <w:sz w:val="28"/>
          <w:szCs w:val="28"/>
        </w:rPr>
        <w:t xml:space="preserve">улучшение условий труда работников, снижение уровня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производственного травматизма и </w:t>
      </w:r>
      <w:r w:rsidRPr="00BD6BBF">
        <w:rPr>
          <w:rFonts w:ascii="Times New Roman" w:hAnsi="Times New Roman" w:cs="Times New Roman"/>
          <w:sz w:val="28"/>
          <w:szCs w:val="28"/>
        </w:rPr>
        <w:t>профессиональной заболеваемости, включая совершенствование лечебно-профилактического обслуживания и обеспечение современными высокотехнологичн</w:t>
      </w:r>
      <w:r>
        <w:rPr>
          <w:rFonts w:ascii="Times New Roman" w:hAnsi="Times New Roman" w:cs="Times New Roman"/>
          <w:sz w:val="28"/>
          <w:szCs w:val="28"/>
        </w:rPr>
        <w:t xml:space="preserve">ыми средствами индивидуальной и </w:t>
      </w:r>
      <w:r w:rsidRPr="00BD6BBF">
        <w:rPr>
          <w:rFonts w:ascii="Times New Roman" w:hAnsi="Times New Roman" w:cs="Times New Roman"/>
          <w:sz w:val="28"/>
          <w:szCs w:val="28"/>
        </w:rPr>
        <w:t>коллективной защиты работающего населения;</w:t>
      </w:r>
    </w:p>
    <w:p w:rsidR="00BD6BBF" w:rsidRPr="00BD6BBF" w:rsidRDefault="00BD6BBF" w:rsidP="00BD6B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BD6BBF">
        <w:rPr>
          <w:rFonts w:ascii="Times New Roman" w:hAnsi="Times New Roman" w:cs="Times New Roman"/>
          <w:sz w:val="28"/>
          <w:szCs w:val="28"/>
        </w:rPr>
        <w:t>беспечение непрерывной подготовки работников по охране труда на основе современных технологий обучения;</w:t>
      </w:r>
    </w:p>
    <w:p w:rsidR="00BD6BBF" w:rsidRPr="00BD6BBF" w:rsidRDefault="00BD6BBF" w:rsidP="00BD6B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BD6BBF">
        <w:rPr>
          <w:rFonts w:ascii="Times New Roman" w:hAnsi="Times New Roman" w:cs="Times New Roman"/>
          <w:sz w:val="28"/>
          <w:szCs w:val="28"/>
        </w:rPr>
        <w:t>нформационное обеспечение и пропаганда охраны труда.</w:t>
      </w:r>
    </w:p>
    <w:p w:rsidR="00BD6BBF" w:rsidRPr="00BD6BBF" w:rsidRDefault="00BD6BBF" w:rsidP="00BD6B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BD6BBF">
        <w:rPr>
          <w:rFonts w:ascii="Times New Roman" w:hAnsi="Times New Roman" w:cs="Times New Roman"/>
          <w:sz w:val="28"/>
          <w:szCs w:val="28"/>
        </w:rPr>
        <w:t>роведение мониторинга условий и охраны труда.</w:t>
      </w:r>
    </w:p>
    <w:p w:rsidR="00BD6BBF" w:rsidRDefault="00BD6BBF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49B" w:rsidRDefault="0077249B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65E4" w:rsidRDefault="00AC65E4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49B" w:rsidRPr="00BD6BBF" w:rsidRDefault="0077249B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BD6BBF" w:rsidRDefault="00BD6BBF" w:rsidP="00BD6BBF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lastRenderedPageBreak/>
        <w:t>ПЕРЕЧЕНЬ ПРОГРАММНЫХ МЕРОПРИЯТИЙ С УКАЗАНИЕМ СРОКОВ ИХ РЕАЛИЗАЦИИ, ОБЪЕМОВ ФИНАНСИРОВАНИЯ, ИСПОЛНИТЕЛЕЙ</w:t>
      </w:r>
    </w:p>
    <w:p w:rsidR="00BD6BBF" w:rsidRPr="00BD6BBF" w:rsidRDefault="00BD6BBF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BD6BBF" w:rsidRDefault="00BD6BBF" w:rsidP="00133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Система мероприятий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>рограммы определяется на основе всестороннего анализа состояния условий и о</w:t>
      </w:r>
      <w:r w:rsidR="00233643">
        <w:rPr>
          <w:rFonts w:ascii="Times New Roman" w:hAnsi="Times New Roman" w:cs="Times New Roman"/>
          <w:sz w:val="28"/>
          <w:szCs w:val="28"/>
        </w:rPr>
        <w:t>храны труда в Уйском муниципальном</w:t>
      </w:r>
      <w:r w:rsidRPr="00BD6B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3643">
        <w:rPr>
          <w:rFonts w:ascii="Times New Roman" w:hAnsi="Times New Roman" w:cs="Times New Roman"/>
          <w:sz w:val="28"/>
          <w:szCs w:val="28"/>
        </w:rPr>
        <w:t>е</w:t>
      </w:r>
      <w:r w:rsidRPr="00BD6BBF">
        <w:rPr>
          <w:rFonts w:ascii="Times New Roman" w:hAnsi="Times New Roman" w:cs="Times New Roman"/>
          <w:sz w:val="28"/>
          <w:szCs w:val="28"/>
        </w:rPr>
        <w:t xml:space="preserve">  статистической, аналитической информации и предложений, поступивших от работодателей, профессиональных союзов, организаций, оказывающих услуги в сфере охраны труда.</w:t>
      </w:r>
    </w:p>
    <w:p w:rsidR="00BD6BBF" w:rsidRPr="00BD6BBF" w:rsidRDefault="00BD6BBF" w:rsidP="00133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Программой улучшения условий и охраны труда в муниципальном образовании рекомендуется предусматривать реализацию скоординированных действий по следующим основным направлениям:</w:t>
      </w:r>
    </w:p>
    <w:p w:rsidR="00BD6BBF" w:rsidRPr="00BD6BBF" w:rsidRDefault="00133737" w:rsidP="0013373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D6BBF" w:rsidRPr="00BD6BBF">
        <w:rPr>
          <w:rFonts w:ascii="Times New Roman" w:hAnsi="Times New Roman" w:cs="Times New Roman"/>
          <w:sz w:val="28"/>
          <w:szCs w:val="28"/>
        </w:rPr>
        <w:t>совершенствование системы охраны труда работников на производстве;</w:t>
      </w:r>
    </w:p>
    <w:p w:rsidR="00BD6BBF" w:rsidRPr="00BD6BBF" w:rsidRDefault="00133737" w:rsidP="0013373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D6BBF" w:rsidRPr="00BD6BBF">
        <w:rPr>
          <w:rFonts w:ascii="Times New Roman" w:hAnsi="Times New Roman" w:cs="Times New Roman"/>
          <w:sz w:val="28"/>
          <w:szCs w:val="28"/>
        </w:rPr>
        <w:t>создание системы управления профессиональными рисками в организациях муниципального образования.</w:t>
      </w:r>
    </w:p>
    <w:p w:rsidR="00BD6BBF" w:rsidRPr="00BD6BBF" w:rsidRDefault="00BD6BBF" w:rsidP="00133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Срок реализации мероприяти</w:t>
      </w:r>
      <w:r w:rsidR="00133737">
        <w:rPr>
          <w:rFonts w:ascii="Times New Roman" w:hAnsi="Times New Roman" w:cs="Times New Roman"/>
          <w:sz w:val="28"/>
          <w:szCs w:val="28"/>
        </w:rPr>
        <w:t xml:space="preserve">й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="00630212">
        <w:rPr>
          <w:rFonts w:ascii="Times New Roman" w:hAnsi="Times New Roman" w:cs="Times New Roman"/>
          <w:sz w:val="28"/>
          <w:szCs w:val="28"/>
        </w:rPr>
        <w:t>рограммы – 2020</w:t>
      </w:r>
      <w:r w:rsidR="00133737">
        <w:rPr>
          <w:rFonts w:ascii="Times New Roman" w:hAnsi="Times New Roman" w:cs="Times New Roman"/>
          <w:sz w:val="28"/>
          <w:szCs w:val="28"/>
        </w:rPr>
        <w:t>- 20</w:t>
      </w:r>
      <w:r w:rsidR="00630212">
        <w:rPr>
          <w:rFonts w:ascii="Times New Roman" w:hAnsi="Times New Roman" w:cs="Times New Roman"/>
          <w:sz w:val="28"/>
          <w:szCs w:val="28"/>
        </w:rPr>
        <w:t>23</w:t>
      </w:r>
      <w:r w:rsidR="00133737">
        <w:rPr>
          <w:rFonts w:ascii="Times New Roman" w:hAnsi="Times New Roman" w:cs="Times New Roman"/>
          <w:sz w:val="28"/>
          <w:szCs w:val="28"/>
        </w:rPr>
        <w:t>годы.</w:t>
      </w:r>
    </w:p>
    <w:p w:rsidR="00BD6BBF" w:rsidRPr="00BD6BBF" w:rsidRDefault="00BD6BBF" w:rsidP="00133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>рогр</w:t>
      </w:r>
      <w:r w:rsidR="00233643">
        <w:rPr>
          <w:rFonts w:ascii="Times New Roman" w:hAnsi="Times New Roman" w:cs="Times New Roman"/>
          <w:sz w:val="28"/>
          <w:szCs w:val="28"/>
        </w:rPr>
        <w:t>аммы является:</w:t>
      </w:r>
    </w:p>
    <w:p w:rsidR="00BD6BBF" w:rsidRPr="00BD6BBF" w:rsidRDefault="00233643" w:rsidP="002336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37" w:rsidRPr="00BD6BBF" w:rsidRDefault="00133737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133737" w:rsidRDefault="00BD6BBF" w:rsidP="00133737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33737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И</w:t>
      </w:r>
    </w:p>
    <w:p w:rsidR="00BD6BBF" w:rsidRPr="00BD6BBF" w:rsidRDefault="00BD6BBF" w:rsidP="001337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ЦЕЛЕВЫЕ ИНДИКАТОРЫ (ПОКАЗАТЕЛИ)</w:t>
      </w:r>
    </w:p>
    <w:p w:rsidR="00BD6BBF" w:rsidRPr="00BD6BBF" w:rsidRDefault="00BD6BBF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BD6BBF" w:rsidRDefault="00BD6BBF" w:rsidP="00133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В результате реал</w:t>
      </w:r>
      <w:r w:rsidR="00133737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="00133737">
        <w:rPr>
          <w:rFonts w:ascii="Times New Roman" w:hAnsi="Times New Roman" w:cs="Times New Roman"/>
          <w:sz w:val="28"/>
          <w:szCs w:val="28"/>
        </w:rPr>
        <w:t>рограммы ожидается д</w:t>
      </w:r>
      <w:r w:rsidRPr="00BD6BBF">
        <w:rPr>
          <w:rFonts w:ascii="Times New Roman" w:hAnsi="Times New Roman" w:cs="Times New Roman"/>
          <w:sz w:val="28"/>
          <w:szCs w:val="28"/>
        </w:rPr>
        <w:t xml:space="preserve">остижение цели и решение задач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33737">
        <w:rPr>
          <w:rFonts w:ascii="Times New Roman" w:hAnsi="Times New Roman" w:cs="Times New Roman"/>
          <w:sz w:val="28"/>
          <w:szCs w:val="28"/>
        </w:rPr>
        <w:t>по</w:t>
      </w:r>
      <w:r w:rsidRPr="00BD6BBF">
        <w:rPr>
          <w:rFonts w:ascii="Times New Roman" w:hAnsi="Times New Roman" w:cs="Times New Roman"/>
          <w:sz w:val="28"/>
          <w:szCs w:val="28"/>
        </w:rPr>
        <w:t xml:space="preserve"> следующим целевым индикаторам (показателям).</w:t>
      </w:r>
    </w:p>
    <w:p w:rsidR="00BD6BBF" w:rsidRPr="00BD6BBF" w:rsidRDefault="00BD6BBF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BD6BBF" w:rsidRDefault="00133737" w:rsidP="001337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876B46" w:rsidRDefault="00BD6BBF" w:rsidP="001337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133737">
        <w:rPr>
          <w:rFonts w:ascii="Times New Roman" w:hAnsi="Times New Roman" w:cs="Times New Roman"/>
          <w:sz w:val="28"/>
          <w:szCs w:val="28"/>
        </w:rPr>
        <w:t>индикаторы (</w:t>
      </w:r>
      <w:r w:rsidRPr="00BD6BBF">
        <w:rPr>
          <w:rFonts w:ascii="Times New Roman" w:hAnsi="Times New Roman" w:cs="Times New Roman"/>
          <w:sz w:val="28"/>
          <w:szCs w:val="28"/>
        </w:rPr>
        <w:t>показатели</w:t>
      </w:r>
      <w:r w:rsidR="00133737">
        <w:rPr>
          <w:rFonts w:ascii="Times New Roman" w:hAnsi="Times New Roman" w:cs="Times New Roman"/>
          <w:sz w:val="28"/>
          <w:szCs w:val="28"/>
        </w:rPr>
        <w:t>)</w:t>
      </w:r>
      <w:r w:rsidRPr="00BD6BBF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7"/>
        <w:gridCol w:w="5308"/>
        <w:gridCol w:w="776"/>
        <w:gridCol w:w="776"/>
        <w:gridCol w:w="776"/>
        <w:gridCol w:w="776"/>
        <w:gridCol w:w="776"/>
      </w:tblGrid>
      <w:tr w:rsidR="00BD6BBF" w:rsidRPr="00BD6BBF" w:rsidTr="00876B46">
        <w:trPr>
          <w:cantSplit/>
          <w:trHeight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BF" w:rsidRPr="00BD6BBF" w:rsidRDefault="00BD6BBF" w:rsidP="003736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BF" w:rsidRPr="00BD6BBF" w:rsidRDefault="00BD6BBF" w:rsidP="003736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BF" w:rsidRPr="00BD6BBF" w:rsidRDefault="00BD6BBF" w:rsidP="003736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D6BBF" w:rsidRPr="00BD6BBF" w:rsidTr="00876B46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BF" w:rsidRPr="00BD6BBF" w:rsidRDefault="00BD6BBF" w:rsidP="003736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BF" w:rsidRPr="00BD6BBF" w:rsidRDefault="00BD6BBF" w:rsidP="003736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BF" w:rsidRPr="00BD6BBF" w:rsidRDefault="00BD6BBF" w:rsidP="00B96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65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BF" w:rsidRPr="00BD6BBF" w:rsidRDefault="00BD6BBF" w:rsidP="00B96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65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BF" w:rsidRPr="00BD6BBF" w:rsidRDefault="00BD6BBF" w:rsidP="00B96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65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BF" w:rsidRPr="00BD6BBF" w:rsidRDefault="00BD6BBF" w:rsidP="00B96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65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BF" w:rsidRPr="00BD6BBF" w:rsidRDefault="00BD6BBF" w:rsidP="00B96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65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D6BBF" w:rsidRPr="00BD6BBF" w:rsidTr="00876B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BF" w:rsidRPr="00BD6BBF" w:rsidRDefault="00BD6BBF" w:rsidP="00BD6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3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BF" w:rsidRPr="00BD6BBF" w:rsidRDefault="00BD6BBF" w:rsidP="00B965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пострадавших в результате несчастных случаев на производстве </w:t>
            </w:r>
            <w:r w:rsidR="00133737">
              <w:rPr>
                <w:rFonts w:ascii="Times New Roman" w:hAnsi="Times New Roman" w:cs="Times New Roman"/>
                <w:sz w:val="28"/>
                <w:szCs w:val="28"/>
              </w:rPr>
              <w:t>с утратой трудоспособности на 1 </w:t>
            </w: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рабочий день и более и со смертельным исходом в расч</w:t>
            </w:r>
            <w:r w:rsidR="00B9653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те на 1 тыс. работающих</w:t>
            </w:r>
            <w:r w:rsidR="00B96537"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BF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BF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BF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BF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BF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537" w:rsidRPr="00BD6BBF" w:rsidTr="00876B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9B23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B965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пострадавших в результате несчастных случаев на производстве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утратой трудоспособности на 1 </w:t>
            </w: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рабочий день и более в расчёте на 1 тыс. работающих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1D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6537" w:rsidRPr="0052581D" w:rsidRDefault="00B96537" w:rsidP="0052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537" w:rsidRPr="00BD6BBF" w:rsidTr="00876B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9B23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временной нетрудоспособности в связи с несчастным случаем на производстве в расчёте на 1 пострадавшего,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537" w:rsidRPr="00BD6BBF" w:rsidTr="00876B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9B23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работников, которым </w:t>
            </w: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впервые в отчётном году установлен диагноз профессионального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37" w:rsidRPr="00BD6BBF" w:rsidTr="00876B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9B23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проведена оценка условий труда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52581D" w:rsidP="005258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581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96537" w:rsidRPr="00BD6BBF" w:rsidTr="00876B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9B23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37" w:rsidRPr="00BD6BBF" w:rsidRDefault="00B96537" w:rsidP="001337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1D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537" w:rsidRPr="0052581D" w:rsidRDefault="0052581D" w:rsidP="0052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1D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537" w:rsidRPr="0052581D" w:rsidRDefault="0052581D" w:rsidP="0052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1D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537" w:rsidRPr="0052581D" w:rsidRDefault="0052581D" w:rsidP="0052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1D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537" w:rsidRPr="0052581D" w:rsidRDefault="0052581D" w:rsidP="0052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1D" w:rsidRDefault="0052581D" w:rsidP="0013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537" w:rsidRPr="0052581D" w:rsidRDefault="0052581D" w:rsidP="0052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77249B" w:rsidRDefault="0077249B" w:rsidP="007724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BBF" w:rsidRDefault="00BD6BBF" w:rsidP="00133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Динамика данных показателей свидетельствует об эффективности </w:t>
      </w:r>
      <w:r w:rsidR="00133737">
        <w:rPr>
          <w:rFonts w:ascii="Times New Roman" w:hAnsi="Times New Roman" w:cs="Times New Roman"/>
          <w:sz w:val="28"/>
          <w:szCs w:val="28"/>
        </w:rPr>
        <w:t>выполненных мероприятий.</w:t>
      </w:r>
    </w:p>
    <w:p w:rsidR="0077249B" w:rsidRPr="00BD6BBF" w:rsidRDefault="0077249B" w:rsidP="007724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BBF" w:rsidRPr="00CC6E52" w:rsidRDefault="00BD6BBF" w:rsidP="00133737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E52">
        <w:rPr>
          <w:rFonts w:ascii="Times New Roman" w:hAnsi="Times New Roman" w:cs="Times New Roman"/>
          <w:sz w:val="28"/>
          <w:szCs w:val="28"/>
        </w:rPr>
        <w:t>ОБОСНОВАНИЕ ПОТРЕБНОСТЕЙ</w:t>
      </w:r>
      <w:r w:rsidR="00CC6E52" w:rsidRPr="00CC6E52">
        <w:rPr>
          <w:rFonts w:ascii="Times New Roman" w:hAnsi="Times New Roman" w:cs="Times New Roman"/>
          <w:sz w:val="28"/>
          <w:szCs w:val="28"/>
        </w:rPr>
        <w:t xml:space="preserve"> </w:t>
      </w:r>
      <w:r w:rsidRPr="00CC6E52">
        <w:rPr>
          <w:rFonts w:ascii="Times New Roman" w:hAnsi="Times New Roman" w:cs="Times New Roman"/>
          <w:sz w:val="28"/>
          <w:szCs w:val="28"/>
        </w:rPr>
        <w:t>В НЕОБХОДИМЫХ РЕСУРСАХ</w:t>
      </w:r>
    </w:p>
    <w:p w:rsidR="00BD6BBF" w:rsidRPr="00BD6BBF" w:rsidRDefault="00BD6BBF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BD6BBF" w:rsidRDefault="00BD6BBF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>рограммы осуществляется муниципальным образованием самостоятельно за счет средств бюджета муниципального образования в пределах общих объемов бюджетных ассигнований, предусмотренных в установленном порядке на соответствующий финансовый год, а также за счёт других источников (средства регионального отделения Фонда социального страхования Российской Федерации, средства работодателей).</w:t>
      </w:r>
    </w:p>
    <w:p w:rsidR="00BD6BBF" w:rsidRPr="00BD6BBF" w:rsidRDefault="00BD6BBF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>рограммы составляет</w:t>
      </w:r>
      <w:r w:rsidR="00B96A73">
        <w:rPr>
          <w:rFonts w:ascii="Times New Roman" w:hAnsi="Times New Roman" w:cs="Times New Roman"/>
          <w:sz w:val="28"/>
          <w:szCs w:val="28"/>
        </w:rPr>
        <w:t xml:space="preserve"> </w:t>
      </w:r>
      <w:r w:rsidR="005059D9">
        <w:rPr>
          <w:rFonts w:ascii="Times New Roman" w:hAnsi="Times New Roman" w:cs="Times New Roman"/>
          <w:sz w:val="28"/>
          <w:szCs w:val="28"/>
        </w:rPr>
        <w:t>*</w:t>
      </w:r>
      <w:r w:rsidR="00B96A73">
        <w:rPr>
          <w:rFonts w:ascii="Times New Roman" w:hAnsi="Times New Roman" w:cs="Times New Roman"/>
          <w:sz w:val="28"/>
          <w:szCs w:val="28"/>
        </w:rPr>
        <w:t>*</w:t>
      </w:r>
      <w:r w:rsidRPr="00BD6BBF">
        <w:rPr>
          <w:rFonts w:ascii="Times New Roman" w:hAnsi="Times New Roman" w:cs="Times New Roman"/>
          <w:sz w:val="28"/>
          <w:szCs w:val="28"/>
        </w:rPr>
        <w:t>: ___ руб.,</w:t>
      </w:r>
    </w:p>
    <w:p w:rsidR="00BD6BBF" w:rsidRPr="00BD6BBF" w:rsidRDefault="00BD6BBF" w:rsidP="00B96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D6BBF" w:rsidRPr="00BD6BBF" w:rsidRDefault="00630212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E26D4">
        <w:rPr>
          <w:rFonts w:ascii="Times New Roman" w:hAnsi="Times New Roman" w:cs="Times New Roman"/>
          <w:sz w:val="28"/>
          <w:szCs w:val="28"/>
        </w:rPr>
        <w:t xml:space="preserve"> год - 1500</w:t>
      </w:r>
      <w:r w:rsidR="00BD6BBF" w:rsidRPr="00BD6BBF">
        <w:rPr>
          <w:rFonts w:ascii="Times New Roman" w:hAnsi="Times New Roman" w:cs="Times New Roman"/>
          <w:sz w:val="28"/>
          <w:szCs w:val="28"/>
        </w:rPr>
        <w:t>руб.;</w:t>
      </w:r>
    </w:p>
    <w:p w:rsidR="00BD6BBF" w:rsidRPr="00BD6BBF" w:rsidRDefault="00BD6BBF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20</w:t>
      </w:r>
      <w:r w:rsidR="00630212">
        <w:rPr>
          <w:rFonts w:ascii="Times New Roman" w:hAnsi="Times New Roman" w:cs="Times New Roman"/>
          <w:sz w:val="28"/>
          <w:szCs w:val="28"/>
        </w:rPr>
        <w:t>21</w:t>
      </w:r>
      <w:r w:rsidR="00FE26D4">
        <w:rPr>
          <w:rFonts w:ascii="Times New Roman" w:hAnsi="Times New Roman" w:cs="Times New Roman"/>
          <w:sz w:val="28"/>
          <w:szCs w:val="28"/>
        </w:rPr>
        <w:t xml:space="preserve"> </w:t>
      </w:r>
      <w:r w:rsidRPr="00BD6BBF">
        <w:rPr>
          <w:rFonts w:ascii="Times New Roman" w:hAnsi="Times New Roman" w:cs="Times New Roman"/>
          <w:sz w:val="28"/>
          <w:szCs w:val="28"/>
        </w:rPr>
        <w:t>год -</w:t>
      </w:r>
      <w:r w:rsidR="00FE26D4">
        <w:rPr>
          <w:rFonts w:ascii="Times New Roman" w:hAnsi="Times New Roman" w:cs="Times New Roman"/>
          <w:sz w:val="28"/>
          <w:szCs w:val="28"/>
        </w:rPr>
        <w:t xml:space="preserve"> 1500</w:t>
      </w:r>
      <w:r w:rsidRPr="00BD6BB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D6BBF" w:rsidRDefault="00630212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D6BBF" w:rsidRPr="00BD6BB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FE26D4">
        <w:rPr>
          <w:rFonts w:ascii="Times New Roman" w:hAnsi="Times New Roman" w:cs="Times New Roman"/>
          <w:sz w:val="28"/>
          <w:szCs w:val="28"/>
        </w:rPr>
        <w:t>3500</w:t>
      </w:r>
      <w:r w:rsidR="00B96A73">
        <w:rPr>
          <w:rFonts w:ascii="Times New Roman" w:hAnsi="Times New Roman" w:cs="Times New Roman"/>
          <w:sz w:val="28"/>
          <w:szCs w:val="28"/>
        </w:rPr>
        <w:t xml:space="preserve"> </w:t>
      </w:r>
      <w:r w:rsidR="00BD6BBF" w:rsidRPr="00BD6BBF">
        <w:rPr>
          <w:rFonts w:ascii="Times New Roman" w:hAnsi="Times New Roman" w:cs="Times New Roman"/>
          <w:sz w:val="28"/>
          <w:szCs w:val="28"/>
        </w:rPr>
        <w:t>руб.</w:t>
      </w:r>
    </w:p>
    <w:p w:rsidR="00B16D07" w:rsidRPr="00BD6BBF" w:rsidRDefault="00B16D07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 7000 руб.</w:t>
      </w:r>
      <w:bookmarkStart w:id="0" w:name="_GoBack"/>
      <w:bookmarkEnd w:id="0"/>
    </w:p>
    <w:p w:rsidR="00BD6BBF" w:rsidRPr="00BD6BBF" w:rsidRDefault="00BD6BBF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>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BD6BBF" w:rsidRPr="00BD6BBF" w:rsidRDefault="00BD6BBF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реализации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>рограммы, определяется на основании смет расходов на выполнение программных мероприятий.</w:t>
      </w:r>
    </w:p>
    <w:p w:rsidR="00BD6BBF" w:rsidRDefault="00BD6BBF" w:rsidP="00FE2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F75" w:rsidRDefault="00B34F75" w:rsidP="00FE2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F75" w:rsidRDefault="00B34F75" w:rsidP="00FE2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F75" w:rsidRDefault="00B34F75" w:rsidP="00FE2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F75" w:rsidRPr="00BD6BBF" w:rsidRDefault="00B34F75" w:rsidP="00FE2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49B" w:rsidRDefault="0077249B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B96A73" w:rsidRDefault="00BD6BBF" w:rsidP="00B96A7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6A73">
        <w:rPr>
          <w:rFonts w:ascii="Times New Roman" w:hAnsi="Times New Roman" w:cs="Times New Roman"/>
          <w:sz w:val="28"/>
          <w:szCs w:val="28"/>
        </w:rPr>
        <w:lastRenderedPageBreak/>
        <w:t>ОПИСАНИЕ СОЦИАЛЬНЫХ И ЭКОНОМИЧЕСКИХ ПОСЛЕДСТВИЙ РЕАЛИЗАЦИИ ПРОГРАММЫ, ПЛАНИРУЕМАЯ ОБЩАЯ ОЦЕНКА ЕЕ ВКЛАДА В ДОСТИЖЕНИЕ СООТВЕТСТВУЮЩЕЙ</w:t>
      </w:r>
      <w:r w:rsidR="00B96A73">
        <w:rPr>
          <w:rFonts w:ascii="Times New Roman" w:hAnsi="Times New Roman" w:cs="Times New Roman"/>
          <w:sz w:val="28"/>
          <w:szCs w:val="28"/>
        </w:rPr>
        <w:t xml:space="preserve"> </w:t>
      </w:r>
      <w:r w:rsidRPr="00B96A73">
        <w:rPr>
          <w:rFonts w:ascii="Times New Roman" w:hAnsi="Times New Roman" w:cs="Times New Roman"/>
          <w:sz w:val="28"/>
          <w:szCs w:val="28"/>
        </w:rPr>
        <w:t>СТРАТЕГИЧЕСКОЙ ЦЕЛИ</w:t>
      </w:r>
    </w:p>
    <w:p w:rsidR="00BD6BBF" w:rsidRPr="00BD6BBF" w:rsidRDefault="00BD6BBF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BD6BBF" w:rsidRDefault="00BD6BBF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При разработке мероприятий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>рограммы особое внимание должно быть уделено минимизации затрат на их реализацию при одновременной ориентации на достижение высокой социально-экономической эффективности в результате их реализации.</w:t>
      </w:r>
    </w:p>
    <w:p w:rsidR="00B96A73" w:rsidRDefault="00BD6BBF" w:rsidP="00B96A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Социальный эффект от выполнения мероприятий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>рограммы выразится</w:t>
      </w:r>
      <w:r w:rsidR="00B96A73">
        <w:rPr>
          <w:rFonts w:ascii="Times New Roman" w:hAnsi="Times New Roman" w:cs="Times New Roman"/>
          <w:sz w:val="28"/>
          <w:szCs w:val="28"/>
        </w:rPr>
        <w:t>:</w:t>
      </w:r>
    </w:p>
    <w:p w:rsidR="00BD6BBF" w:rsidRPr="00BD6BBF" w:rsidRDefault="00B96A73" w:rsidP="00B96A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D6BBF" w:rsidRPr="00BD6BBF">
        <w:rPr>
          <w:rFonts w:ascii="Times New Roman" w:hAnsi="Times New Roman" w:cs="Times New Roman"/>
          <w:sz w:val="28"/>
          <w:szCs w:val="28"/>
        </w:rPr>
        <w:t>снижении рисков несчастных случаев на производстве и профессиональных заболеваний;</w:t>
      </w:r>
    </w:p>
    <w:p w:rsidR="00BD6BBF" w:rsidRPr="00BD6BBF" w:rsidRDefault="00B96A73" w:rsidP="00B96A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D6BBF" w:rsidRPr="00BD6BBF">
        <w:rPr>
          <w:rFonts w:ascii="Times New Roman" w:hAnsi="Times New Roman" w:cs="Times New Roman"/>
          <w:sz w:val="28"/>
          <w:szCs w:val="28"/>
        </w:rPr>
        <w:t>обеспечении благоприятных условий труда работников организаций, расположенных на территории муниципального образования;</w:t>
      </w:r>
    </w:p>
    <w:p w:rsidR="00BD6BBF" w:rsidRPr="00BD6BBF" w:rsidRDefault="00B96A73" w:rsidP="00B96A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D6BBF" w:rsidRPr="00BD6BBF">
        <w:rPr>
          <w:rFonts w:ascii="Times New Roman" w:hAnsi="Times New Roman" w:cs="Times New Roman"/>
          <w:sz w:val="28"/>
          <w:szCs w:val="28"/>
        </w:rPr>
        <w:t>улучшении демографической ситуации в муниципальном образовании.</w:t>
      </w:r>
    </w:p>
    <w:p w:rsidR="00BD6BBF" w:rsidRPr="00BD6BBF" w:rsidRDefault="00BD6BBF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Экономический эффект, полученный в результате реализации мероприятий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>рограммы, может выразиться в снижении затрат на выплаты по обязательному социальному страхованию от несчастных случаев на производстве и профессиональных заболеваний, снижении потерь рабочего времени, обусловленных несчастными случаями на производстве и профессиональными заболеваниями, рост</w:t>
      </w:r>
      <w:r w:rsidR="00B96A73">
        <w:rPr>
          <w:rFonts w:ascii="Times New Roman" w:hAnsi="Times New Roman" w:cs="Times New Roman"/>
          <w:sz w:val="28"/>
          <w:szCs w:val="28"/>
        </w:rPr>
        <w:t xml:space="preserve">е производительности труда и т. </w:t>
      </w:r>
      <w:r w:rsidRPr="00BD6BBF">
        <w:rPr>
          <w:rFonts w:ascii="Times New Roman" w:hAnsi="Times New Roman" w:cs="Times New Roman"/>
          <w:sz w:val="28"/>
          <w:szCs w:val="28"/>
        </w:rPr>
        <w:t>п.</w:t>
      </w:r>
    </w:p>
    <w:p w:rsidR="00BD6BBF" w:rsidRPr="00BD6BBF" w:rsidRDefault="00BD6BBF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B96A73" w:rsidRDefault="00BD6BBF" w:rsidP="00B96A7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6A73">
        <w:rPr>
          <w:rFonts w:ascii="Times New Roman" w:hAnsi="Times New Roman" w:cs="Times New Roman"/>
          <w:sz w:val="28"/>
          <w:szCs w:val="28"/>
        </w:rPr>
        <w:t>МЕХАНИЗМ УПРАВЛЕНИЯ РЕАЛИЗАЦИЕЙ</w:t>
      </w:r>
    </w:p>
    <w:p w:rsidR="00BD6BBF" w:rsidRPr="00BD6BBF" w:rsidRDefault="00BD6BBF" w:rsidP="00B96A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ПРОГРАММЫ</w:t>
      </w:r>
    </w:p>
    <w:p w:rsidR="00B96A73" w:rsidRDefault="00B96A73" w:rsidP="00BD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BBF" w:rsidRPr="00BD6BBF" w:rsidRDefault="00BD6BBF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 xml:space="preserve">рограммы осуществляется ответственным исполнителем, который самостоятельно определяет формы и методы организации управления реализацией </w:t>
      </w:r>
      <w:r w:rsidR="003201DC">
        <w:rPr>
          <w:rFonts w:ascii="Times New Roman" w:hAnsi="Times New Roman" w:cs="Times New Roman"/>
          <w:sz w:val="28"/>
          <w:szCs w:val="28"/>
        </w:rPr>
        <w:t>П</w:t>
      </w:r>
      <w:r w:rsidRPr="00BD6BBF">
        <w:rPr>
          <w:rFonts w:ascii="Times New Roman" w:hAnsi="Times New Roman" w:cs="Times New Roman"/>
          <w:sz w:val="28"/>
          <w:szCs w:val="28"/>
        </w:rPr>
        <w:t>рограммы.</w:t>
      </w:r>
    </w:p>
    <w:p w:rsidR="00BD6BBF" w:rsidRPr="00BD6BBF" w:rsidRDefault="00BD6BBF" w:rsidP="00B96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>Ответственность за реализацию и достижение конечных результатов, рациональное использование средств, выделяемых на ее выполнение, несет ответственный исполнитель.</w:t>
      </w:r>
    </w:p>
    <w:p w:rsidR="00EB402A" w:rsidRDefault="00EB402A" w:rsidP="000A5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1F2" w:rsidRDefault="00EF01F2" w:rsidP="000A5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F01F2" w:rsidSect="005560F3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F7AE0" w:rsidRPr="00BF7AE0" w:rsidTr="00BF7AE0">
        <w:trPr>
          <w:trHeight w:val="1308"/>
        </w:trPr>
        <w:tc>
          <w:tcPr>
            <w:tcW w:w="5464" w:type="dxa"/>
          </w:tcPr>
          <w:p w:rsidR="00BF7AE0" w:rsidRPr="00BF7AE0" w:rsidRDefault="00BF7AE0" w:rsidP="00BF7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F7AE0" w:rsidRDefault="00BF7AE0" w:rsidP="00BF7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E0">
              <w:rPr>
                <w:rFonts w:ascii="Times New Roman" w:hAnsi="Times New Roman" w:cs="Times New Roman"/>
                <w:sz w:val="28"/>
                <w:szCs w:val="28"/>
              </w:rPr>
              <w:t>к Программе улучшения условий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AE0">
              <w:rPr>
                <w:rFonts w:ascii="Times New Roman" w:hAnsi="Times New Roman" w:cs="Times New Roman"/>
                <w:sz w:val="28"/>
                <w:szCs w:val="28"/>
              </w:rPr>
              <w:t>охраны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 в муниципальном образовании Челябинской области</w:t>
            </w:r>
          </w:p>
          <w:p w:rsidR="00BF7AE0" w:rsidRPr="00BF7AE0" w:rsidRDefault="00BF7AE0" w:rsidP="00BF7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E0">
              <w:rPr>
                <w:rFonts w:ascii="Times New Roman" w:hAnsi="Times New Roman" w:cs="Times New Roman"/>
                <w:sz w:val="28"/>
                <w:szCs w:val="28"/>
              </w:rPr>
              <w:t>на 20___ - 20_</w:t>
            </w:r>
            <w:r w:rsidR="00581F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F7AE0">
              <w:rPr>
                <w:rFonts w:ascii="Times New Roman" w:hAnsi="Times New Roman" w:cs="Times New Roman"/>
                <w:sz w:val="28"/>
                <w:szCs w:val="28"/>
              </w:rPr>
              <w:t>_ гг.</w:t>
            </w:r>
          </w:p>
        </w:tc>
      </w:tr>
    </w:tbl>
    <w:p w:rsidR="00A12F77" w:rsidRPr="00A12F77" w:rsidRDefault="00A12F77" w:rsidP="00BF7AE0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AE0" w:rsidRPr="00BF7AE0" w:rsidRDefault="00BF7AE0" w:rsidP="00BF7AE0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E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F7AE0" w:rsidRDefault="00BF7AE0" w:rsidP="00BF7A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E0">
        <w:rPr>
          <w:rFonts w:ascii="Times New Roman" w:hAnsi="Times New Roman" w:cs="Times New Roman"/>
          <w:b/>
          <w:sz w:val="28"/>
          <w:szCs w:val="28"/>
        </w:rPr>
        <w:t>по реализации Программы улучшен</w:t>
      </w:r>
      <w:r w:rsidR="00630212">
        <w:rPr>
          <w:rFonts w:ascii="Times New Roman" w:hAnsi="Times New Roman" w:cs="Times New Roman"/>
          <w:b/>
          <w:sz w:val="28"/>
          <w:szCs w:val="28"/>
        </w:rPr>
        <w:t>ия условий и охраны труда в Уйском муниципальном районе</w:t>
      </w:r>
    </w:p>
    <w:p w:rsidR="00BF7AE0" w:rsidRPr="00BF7AE0" w:rsidRDefault="00BF7AE0" w:rsidP="0006054F">
      <w:pPr>
        <w:spacing w:after="0" w:line="240" w:lineRule="auto"/>
        <w:ind w:left="8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AE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BF7AE0" w:rsidRPr="00BF7AE0" w:rsidRDefault="00630212" w:rsidP="00BF7A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2020 - 2023</w:t>
      </w:r>
      <w:r w:rsidR="00BF7AE0" w:rsidRPr="00BF7AE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F7AE0" w:rsidRPr="00BF7AE0" w:rsidRDefault="00BF7AE0" w:rsidP="00BF7A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693"/>
        <w:gridCol w:w="2835"/>
        <w:gridCol w:w="1701"/>
        <w:gridCol w:w="1985"/>
        <w:gridCol w:w="1134"/>
        <w:gridCol w:w="1134"/>
        <w:gridCol w:w="1134"/>
        <w:gridCol w:w="1035"/>
        <w:gridCol w:w="142"/>
      </w:tblGrid>
      <w:tr w:rsidR="00FD7ACA" w:rsidRPr="000009D0" w:rsidTr="00FD7ACA">
        <w:trPr>
          <w:cantSplit/>
          <w:trHeight w:val="431"/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ACA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ACA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заказчик, ответственные 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ACA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FD7A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9D0" w:rsidRPr="000009D0" w:rsidRDefault="000009D0" w:rsidP="000009D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cantSplit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009D0" w:rsidRPr="000009D0" w:rsidTr="000009D0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D0" w:rsidRPr="000009D0" w:rsidRDefault="000009D0" w:rsidP="000009D0">
            <w:pPr>
              <w:autoSpaceDE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0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Обеспечение оценки условий труда работников и получения работниками объективной информации о состоянии условий и охраны труда на рабочих местах</w:t>
            </w:r>
            <w:r w:rsidRPr="000009D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000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D0" w:rsidRPr="000009D0" w:rsidTr="000009D0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2. Реализация превентивных мер, направленных на улучшение условий труда работников,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 коллективной защиты работающего населения</w:t>
            </w:r>
            <w:r w:rsidRPr="0000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D0" w:rsidRPr="000009D0" w:rsidTr="000009D0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непрерывной подготовки работников по охране труда на основе современных технологий обучения</w:t>
            </w:r>
            <w:r w:rsidRPr="000009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0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D0" w:rsidRPr="000009D0" w:rsidTr="000009D0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Информационное обеспечение и пропаганда охраны труда</w:t>
            </w:r>
            <w:r w:rsidRPr="0000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0009D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D0" w:rsidRPr="000009D0" w:rsidTr="000009D0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D0" w:rsidRPr="000009D0" w:rsidRDefault="000009D0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мониторинга условий и охраны труда</w:t>
            </w: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CA" w:rsidRPr="000009D0" w:rsidTr="00FD7ACA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jc w:val="center"/>
        </w:trPr>
        <w:tc>
          <w:tcPr>
            <w:tcW w:w="7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CA" w:rsidRPr="000009D0" w:rsidRDefault="00FD7ACA" w:rsidP="000009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F77" w:rsidRPr="00A12F77" w:rsidRDefault="00A12F77" w:rsidP="00581F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</w:p>
    <w:p w:rsidR="000009D0" w:rsidRPr="00EC4835" w:rsidRDefault="000009D0" w:rsidP="00581F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EC4835">
        <w:rPr>
          <w:rFonts w:ascii="Times New Roman" w:hAnsi="Times New Roman" w:cs="Times New Roman"/>
          <w:iCs/>
          <w:vertAlign w:val="superscript"/>
        </w:rPr>
        <w:t>1</w:t>
      </w:r>
      <w:r w:rsidRPr="00EC4835">
        <w:rPr>
          <w:rFonts w:ascii="Times New Roman" w:hAnsi="Times New Roman" w:cs="Times New Roman"/>
          <w:iCs/>
        </w:rPr>
        <w:t xml:space="preserve"> Указываются мероприятия, направленные в том числе на: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проведение специальной оценки условий труда за счет средств соответствующих бюджетов;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оказание консультативной и организационной помощи организациям, проводящим специальную оценку условий труда, в том числе по разработке и реализации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0009D0" w:rsidRPr="00EC4835" w:rsidRDefault="00581F25" w:rsidP="00581F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ab/>
      </w:r>
      <w:r w:rsidR="000009D0" w:rsidRPr="00EC4835">
        <w:rPr>
          <w:rFonts w:ascii="Times New Roman" w:hAnsi="Times New Roman" w:cs="Times New Roman"/>
          <w:iCs/>
        </w:rPr>
        <w:t>развитие инструментов общественного контроля в сфере охраны труда в связи с проведением специальной оценки труда (в том числе в части оценки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труда).</w:t>
      </w:r>
    </w:p>
    <w:p w:rsidR="000009D0" w:rsidRPr="00EC4835" w:rsidRDefault="000009D0" w:rsidP="00581F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</w:p>
    <w:p w:rsidR="000009D0" w:rsidRPr="00EC4835" w:rsidRDefault="000009D0" w:rsidP="00581F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EC4835">
        <w:rPr>
          <w:rFonts w:ascii="Times New Roman" w:hAnsi="Times New Roman" w:cs="Times New Roman"/>
          <w:iCs/>
          <w:vertAlign w:val="superscript"/>
        </w:rPr>
        <w:t>2</w:t>
      </w:r>
      <w:r w:rsidRPr="00EC4835">
        <w:rPr>
          <w:rFonts w:ascii="Times New Roman" w:hAnsi="Times New Roman" w:cs="Times New Roman"/>
          <w:iCs/>
        </w:rPr>
        <w:t xml:space="preserve"> Предусматриваются следующие мероприятия по: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сокращению производственного травматизма и профессиональных заболеваний (включая обеспечение средствами индивидуальной защиты) и санаторно-курортному лечению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улучшению условий и охраны труда, финансируемые работодателями в размере 0,2% суммы затрат на производство продукции;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разработка и внедрение в организациях муниципального образования так называемых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и контроля за рисками на производстве, проведении регулярных аудитов безопасности, непрерывного обучения и информирования персонала по вопросам охраны труда;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улучшению качества проведения предварительных и периодических медицинских осмотров работников, материальному оснащению и кадровому укомплектованию медицинских организаций, центров профпатологии, профилактики профессиональных заболеваний;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организации различных информационно-методических площадок: уголков охраны труда, методических кабинетов совместно с государственными инспекциями труда, специализированными учебными центрами и учебными заведениями с профильными кафедрами;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организации работы горячих линий в целях информирования и консультирования по вопросам охраны и условий труда;</w:t>
      </w:r>
    </w:p>
    <w:p w:rsidR="000009D0" w:rsidRPr="00EC4835" w:rsidRDefault="00EC4835" w:rsidP="00581F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EC4835">
        <w:rPr>
          <w:rFonts w:ascii="Times New Roman" w:hAnsi="Times New Roman" w:cs="Times New Roman"/>
          <w:iCs/>
        </w:rPr>
        <w:t>-</w:t>
      </w:r>
      <w:r w:rsidR="00581F25">
        <w:rPr>
          <w:rFonts w:ascii="Times New Roman" w:hAnsi="Times New Roman" w:cs="Times New Roman"/>
          <w:iCs/>
        </w:rPr>
        <w:tab/>
      </w:r>
      <w:r w:rsidR="000009D0" w:rsidRPr="00EC4835">
        <w:rPr>
          <w:rFonts w:ascii="Times New Roman" w:hAnsi="Times New Roman" w:cs="Times New Roman"/>
          <w:iCs/>
        </w:rPr>
        <w:t>развитию инструментов общественного контроля, направленного на выявление нарушений в сфере охраны труда и их устранение.</w:t>
      </w:r>
    </w:p>
    <w:p w:rsidR="000009D0" w:rsidRPr="00EC4835" w:rsidRDefault="000009D0" w:rsidP="00581F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EC4835">
        <w:rPr>
          <w:rFonts w:ascii="Times New Roman" w:hAnsi="Times New Roman" w:cs="Times New Roman"/>
          <w:iCs/>
          <w:vertAlign w:val="superscript"/>
        </w:rPr>
        <w:lastRenderedPageBreak/>
        <w:t>3</w:t>
      </w:r>
      <w:r w:rsidRPr="00EC4835">
        <w:rPr>
          <w:rFonts w:ascii="Times New Roman" w:hAnsi="Times New Roman" w:cs="Times New Roman"/>
          <w:iCs/>
        </w:rPr>
        <w:t xml:space="preserve"> Указываются мероприятия, направленные на:</w:t>
      </w:r>
    </w:p>
    <w:p w:rsidR="000009D0" w:rsidRPr="00EC4835" w:rsidRDefault="00EC4835" w:rsidP="00581F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EC4835">
        <w:rPr>
          <w:rFonts w:ascii="Times New Roman" w:hAnsi="Times New Roman" w:cs="Times New Roman"/>
          <w:iCs/>
        </w:rPr>
        <w:t>-</w:t>
      </w:r>
      <w:r w:rsidRPr="00EC4835">
        <w:rPr>
          <w:rFonts w:ascii="Times New Roman" w:hAnsi="Times New Roman" w:cs="Times New Roman"/>
          <w:iCs/>
        </w:rPr>
        <w:tab/>
      </w:r>
      <w:r w:rsidR="000009D0" w:rsidRPr="00EC4835">
        <w:rPr>
          <w:rFonts w:ascii="Times New Roman" w:hAnsi="Times New Roman" w:cs="Times New Roman"/>
          <w:iCs/>
        </w:rPr>
        <w:t>организацию и осуществление непрерывной подготовки работников организаций муниципального образования в области охраны труда с учетом категорий обучающихся на базе аккредитованных в установленном порядке обучающих организаций;</w:t>
      </w:r>
    </w:p>
    <w:p w:rsidR="000009D0" w:rsidRPr="00EC4835" w:rsidRDefault="00EC4835" w:rsidP="00581F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EC4835">
        <w:rPr>
          <w:rFonts w:ascii="Times New Roman" w:hAnsi="Times New Roman" w:cs="Times New Roman"/>
          <w:iCs/>
        </w:rPr>
        <w:t>-</w:t>
      </w:r>
      <w:r w:rsidRPr="00EC4835">
        <w:rPr>
          <w:rFonts w:ascii="Times New Roman" w:hAnsi="Times New Roman" w:cs="Times New Roman"/>
          <w:iCs/>
        </w:rPr>
        <w:tab/>
      </w:r>
      <w:r w:rsidR="000009D0" w:rsidRPr="00EC4835">
        <w:rPr>
          <w:rFonts w:ascii="Times New Roman" w:hAnsi="Times New Roman" w:cs="Times New Roman"/>
          <w:iCs/>
        </w:rPr>
        <w:t>издание и тиражирование видеокурсов, методических материалов по обучению в сфере охраны труда, видеоинструкций и т.д.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организация совещаний, конференций, направленных на обучение по вопросам охраны труда.</w:t>
      </w:r>
    </w:p>
    <w:p w:rsidR="000009D0" w:rsidRPr="00EC4835" w:rsidRDefault="000009D0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0009D0" w:rsidRPr="00EC4835" w:rsidRDefault="000009D0" w:rsidP="00581F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EC4835">
        <w:rPr>
          <w:rFonts w:ascii="Times New Roman" w:hAnsi="Times New Roman" w:cs="Times New Roman"/>
          <w:iCs/>
          <w:vertAlign w:val="superscript"/>
        </w:rPr>
        <w:t xml:space="preserve">4 </w:t>
      </w:r>
      <w:r w:rsidRPr="00EC4835">
        <w:rPr>
          <w:rFonts w:ascii="Times New Roman" w:hAnsi="Times New Roman" w:cs="Times New Roman"/>
          <w:iCs/>
        </w:rPr>
        <w:t>Планируются мероприятия, направленные на: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создание мотивации у работодателей и работников к безопасному труду, посредством проведения мероприятий, носящих  информационно - просветительский и пропагандистский характер;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информирование и пропаганду в формате семинаров, совещаний и смотров-конкурсов по вопросам охраны труда;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информирование работающего населения по актуальным вопросам охраны труда посредством создания общедоступных информационных интернет-ресурсов;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организацию и проведение семинаров, конференций, круглых столов, посвященных Всемирному дню охраны труда;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обмен опытом по внедрению современных средств безопасности труда и улучшению условий труда работников, тиражирование лучших практик в сфере охраны труда;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организацию и проведение конференций, круглых столов, семинаров, выставок по вопросам улучшения условий и охраны труда в регионе;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организацию и проведение конкурсов с целью пропаганды охраны труда в дошкольных и общеобразовательных учебных заведениях;</w:t>
      </w:r>
    </w:p>
    <w:p w:rsidR="000009D0" w:rsidRPr="00EC4835" w:rsidRDefault="00EC4835" w:rsidP="00581F25">
      <w:pPr>
        <w:pStyle w:val="ae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4835">
        <w:rPr>
          <w:rFonts w:ascii="Times New Roman" w:hAnsi="Times New Roman" w:cs="Times New Roman"/>
          <w:iCs/>
          <w:sz w:val="22"/>
          <w:szCs w:val="22"/>
        </w:rPr>
        <w:t>-</w:t>
      </w:r>
      <w:r w:rsidRPr="00EC4835">
        <w:rPr>
          <w:rFonts w:ascii="Times New Roman" w:hAnsi="Times New Roman" w:cs="Times New Roman"/>
          <w:iCs/>
          <w:sz w:val="22"/>
          <w:szCs w:val="22"/>
        </w:rPr>
        <w:tab/>
      </w:r>
      <w:r w:rsidR="000009D0" w:rsidRPr="00EC4835">
        <w:rPr>
          <w:rFonts w:ascii="Times New Roman" w:hAnsi="Times New Roman" w:cs="Times New Roman"/>
          <w:iCs/>
          <w:sz w:val="22"/>
          <w:szCs w:val="22"/>
        </w:rPr>
        <w:t>организацию и проведение конкурсов профессионального мастерства;</w:t>
      </w:r>
    </w:p>
    <w:p w:rsidR="009E22C2" w:rsidRPr="00A12F77" w:rsidRDefault="00EC4835" w:rsidP="00A12F7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EC4835">
        <w:rPr>
          <w:rFonts w:ascii="Times New Roman" w:hAnsi="Times New Roman" w:cs="Times New Roman"/>
          <w:iCs/>
        </w:rPr>
        <w:t>-</w:t>
      </w:r>
      <w:r w:rsidRPr="00EC4835">
        <w:rPr>
          <w:rFonts w:ascii="Times New Roman" w:hAnsi="Times New Roman" w:cs="Times New Roman"/>
          <w:iCs/>
        </w:rPr>
        <w:tab/>
      </w:r>
      <w:r w:rsidR="000009D0" w:rsidRPr="00EC4835">
        <w:rPr>
          <w:rFonts w:ascii="Times New Roman" w:hAnsi="Times New Roman" w:cs="Times New Roman"/>
          <w:iCs/>
        </w:rPr>
        <w:t>организацию и проведение конкурсов на лучшую организацию и лучшего специалиста по охране труда.</w:t>
      </w:r>
    </w:p>
    <w:sectPr w:rsidR="009E22C2" w:rsidRPr="00A12F77" w:rsidSect="00A12F77">
      <w:headerReference w:type="default" r:id="rId10"/>
      <w:pgSz w:w="16838" w:h="11906" w:orient="landscape"/>
      <w:pgMar w:top="1418" w:right="1134" w:bottom="85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40" w:rsidRDefault="00703340" w:rsidP="00EB402A">
      <w:pPr>
        <w:spacing w:after="0" w:line="240" w:lineRule="auto"/>
      </w:pPr>
      <w:r>
        <w:separator/>
      </w:r>
    </w:p>
  </w:endnote>
  <w:endnote w:type="continuationSeparator" w:id="0">
    <w:p w:rsidR="00703340" w:rsidRDefault="00703340" w:rsidP="00EB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40" w:rsidRDefault="00703340" w:rsidP="00EB402A">
      <w:pPr>
        <w:spacing w:after="0" w:line="240" w:lineRule="auto"/>
      </w:pPr>
      <w:r>
        <w:separator/>
      </w:r>
    </w:p>
  </w:footnote>
  <w:footnote w:type="continuationSeparator" w:id="0">
    <w:p w:rsidR="00703340" w:rsidRDefault="00703340" w:rsidP="00EB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712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234C" w:rsidRPr="009E22C2" w:rsidRDefault="007A7254" w:rsidP="00CB526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22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234C" w:rsidRPr="009E22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22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D0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E22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234C" w:rsidRDefault="009B234C" w:rsidP="00CB526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4C" w:rsidRPr="00EB402A" w:rsidRDefault="009B234C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71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234C" w:rsidRPr="00A12F77" w:rsidRDefault="007A7254" w:rsidP="00A12F77">
        <w:pPr>
          <w:pStyle w:val="a3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2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234C" w:rsidRPr="00A12F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2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D0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A12F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234C" w:rsidRDefault="009B234C" w:rsidP="00A12F77">
    <w:pPr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sz w:val="28"/>
      </w:rPr>
    </w:lvl>
  </w:abstractNum>
  <w:abstractNum w:abstractNumId="2" w15:restartNumberingAfterBreak="0">
    <w:nsid w:val="006975D5"/>
    <w:multiLevelType w:val="multilevel"/>
    <w:tmpl w:val="A1A4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8568AF"/>
    <w:multiLevelType w:val="hybridMultilevel"/>
    <w:tmpl w:val="8530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6F55"/>
    <w:multiLevelType w:val="hybridMultilevel"/>
    <w:tmpl w:val="752A5A90"/>
    <w:lvl w:ilvl="0" w:tplc="D160FF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69D"/>
    <w:multiLevelType w:val="hybridMultilevel"/>
    <w:tmpl w:val="E686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41826"/>
    <w:multiLevelType w:val="hybridMultilevel"/>
    <w:tmpl w:val="E78A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070E2"/>
    <w:multiLevelType w:val="hybridMultilevel"/>
    <w:tmpl w:val="BF860C60"/>
    <w:lvl w:ilvl="0" w:tplc="E32CB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B3B"/>
    <w:rsid w:val="000009D0"/>
    <w:rsid w:val="00031619"/>
    <w:rsid w:val="0006054F"/>
    <w:rsid w:val="00094643"/>
    <w:rsid w:val="000A5272"/>
    <w:rsid w:val="000D7838"/>
    <w:rsid w:val="000F0CB5"/>
    <w:rsid w:val="000F5A7D"/>
    <w:rsid w:val="00133737"/>
    <w:rsid w:val="0016757B"/>
    <w:rsid w:val="001B15A9"/>
    <w:rsid w:val="001C19C0"/>
    <w:rsid w:val="001D0B88"/>
    <w:rsid w:val="001D27FB"/>
    <w:rsid w:val="001D7CCC"/>
    <w:rsid w:val="00215BE4"/>
    <w:rsid w:val="002243F9"/>
    <w:rsid w:val="00233643"/>
    <w:rsid w:val="00253514"/>
    <w:rsid w:val="002A4240"/>
    <w:rsid w:val="002E062E"/>
    <w:rsid w:val="003201DC"/>
    <w:rsid w:val="00320E02"/>
    <w:rsid w:val="003607D6"/>
    <w:rsid w:val="003722D4"/>
    <w:rsid w:val="003736F5"/>
    <w:rsid w:val="0038261F"/>
    <w:rsid w:val="00392B64"/>
    <w:rsid w:val="00396888"/>
    <w:rsid w:val="003F0839"/>
    <w:rsid w:val="003F1ED7"/>
    <w:rsid w:val="004129BB"/>
    <w:rsid w:val="004301A6"/>
    <w:rsid w:val="00466750"/>
    <w:rsid w:val="00473BDC"/>
    <w:rsid w:val="00495B3B"/>
    <w:rsid w:val="004A0DE7"/>
    <w:rsid w:val="004A2B18"/>
    <w:rsid w:val="004C3BC7"/>
    <w:rsid w:val="005059D9"/>
    <w:rsid w:val="0050726D"/>
    <w:rsid w:val="0052581D"/>
    <w:rsid w:val="00534B45"/>
    <w:rsid w:val="005560F3"/>
    <w:rsid w:val="00581F25"/>
    <w:rsid w:val="005867EE"/>
    <w:rsid w:val="005A0E8B"/>
    <w:rsid w:val="005E13D3"/>
    <w:rsid w:val="006040F1"/>
    <w:rsid w:val="006236D2"/>
    <w:rsid w:val="00630212"/>
    <w:rsid w:val="00635AE7"/>
    <w:rsid w:val="006454E8"/>
    <w:rsid w:val="0066352C"/>
    <w:rsid w:val="00665A48"/>
    <w:rsid w:val="006706A4"/>
    <w:rsid w:val="00681654"/>
    <w:rsid w:val="00697C32"/>
    <w:rsid w:val="006A6937"/>
    <w:rsid w:val="00703340"/>
    <w:rsid w:val="0077249B"/>
    <w:rsid w:val="00786655"/>
    <w:rsid w:val="00787733"/>
    <w:rsid w:val="007A7254"/>
    <w:rsid w:val="007B5495"/>
    <w:rsid w:val="008144E5"/>
    <w:rsid w:val="00876B46"/>
    <w:rsid w:val="00893860"/>
    <w:rsid w:val="00912CFA"/>
    <w:rsid w:val="0094224F"/>
    <w:rsid w:val="009448C8"/>
    <w:rsid w:val="009745CA"/>
    <w:rsid w:val="009928CD"/>
    <w:rsid w:val="00994BB2"/>
    <w:rsid w:val="009B1D9A"/>
    <w:rsid w:val="009B234C"/>
    <w:rsid w:val="009E22C2"/>
    <w:rsid w:val="00A02247"/>
    <w:rsid w:val="00A12F77"/>
    <w:rsid w:val="00A170CF"/>
    <w:rsid w:val="00A270D7"/>
    <w:rsid w:val="00A65C9C"/>
    <w:rsid w:val="00A72CC1"/>
    <w:rsid w:val="00A82B3F"/>
    <w:rsid w:val="00AC65E4"/>
    <w:rsid w:val="00AE69B0"/>
    <w:rsid w:val="00B16D07"/>
    <w:rsid w:val="00B34F75"/>
    <w:rsid w:val="00B53A06"/>
    <w:rsid w:val="00B55460"/>
    <w:rsid w:val="00B71868"/>
    <w:rsid w:val="00B84968"/>
    <w:rsid w:val="00B96537"/>
    <w:rsid w:val="00B96A73"/>
    <w:rsid w:val="00B96A76"/>
    <w:rsid w:val="00BB1233"/>
    <w:rsid w:val="00BB525E"/>
    <w:rsid w:val="00BB76B5"/>
    <w:rsid w:val="00BC1D7C"/>
    <w:rsid w:val="00BD6BBF"/>
    <w:rsid w:val="00BF106F"/>
    <w:rsid w:val="00BF7AE0"/>
    <w:rsid w:val="00C40214"/>
    <w:rsid w:val="00C750E6"/>
    <w:rsid w:val="00CA2A98"/>
    <w:rsid w:val="00CB526B"/>
    <w:rsid w:val="00CC6E52"/>
    <w:rsid w:val="00CE0C58"/>
    <w:rsid w:val="00D72163"/>
    <w:rsid w:val="00DE237F"/>
    <w:rsid w:val="00E84A53"/>
    <w:rsid w:val="00EA16AF"/>
    <w:rsid w:val="00EA3B6B"/>
    <w:rsid w:val="00EA64E3"/>
    <w:rsid w:val="00EB21FF"/>
    <w:rsid w:val="00EB402A"/>
    <w:rsid w:val="00EC4835"/>
    <w:rsid w:val="00EE5470"/>
    <w:rsid w:val="00EF01F2"/>
    <w:rsid w:val="00FB3D3B"/>
    <w:rsid w:val="00FB5B70"/>
    <w:rsid w:val="00FD7ACA"/>
    <w:rsid w:val="00FE26D4"/>
    <w:rsid w:val="00FE35F4"/>
    <w:rsid w:val="00FF1F08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ABF17"/>
  <w15:docId w15:val="{7475EE60-A440-40C3-A25A-D8A93DCC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43"/>
  </w:style>
  <w:style w:type="paragraph" w:styleId="1">
    <w:name w:val="heading 1"/>
    <w:basedOn w:val="a"/>
    <w:next w:val="a"/>
    <w:link w:val="10"/>
    <w:qFormat/>
    <w:rsid w:val="005560F3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Arial" w:eastAsia="SimSun" w:hAnsi="Arial" w:cs="Mangal"/>
      <w:b/>
      <w:kern w:val="1"/>
      <w:sz w:val="28"/>
      <w:szCs w:val="20"/>
      <w:lang w:eastAsia="zh-CN" w:bidi="hi-IN"/>
    </w:rPr>
  </w:style>
  <w:style w:type="paragraph" w:styleId="2">
    <w:name w:val="heading 2"/>
    <w:basedOn w:val="a"/>
    <w:next w:val="a"/>
    <w:link w:val="20"/>
    <w:qFormat/>
    <w:rsid w:val="005560F3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Arial" w:eastAsia="SimSun" w:hAnsi="Arial" w:cs="Mangal"/>
      <w:b/>
      <w:kern w:val="1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02A"/>
  </w:style>
  <w:style w:type="paragraph" w:styleId="a5">
    <w:name w:val="footer"/>
    <w:basedOn w:val="a"/>
    <w:link w:val="a6"/>
    <w:uiPriority w:val="99"/>
    <w:unhideWhenUsed/>
    <w:rsid w:val="00EB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02A"/>
  </w:style>
  <w:style w:type="character" w:customStyle="1" w:styleId="a7">
    <w:name w:val="Цветовое выделение"/>
    <w:rsid w:val="00FF1F08"/>
    <w:rPr>
      <w:b/>
      <w:color w:val="000080"/>
    </w:rPr>
  </w:style>
  <w:style w:type="paragraph" w:customStyle="1" w:styleId="a8">
    <w:name w:val="Таблицы (моноширинный)"/>
    <w:basedOn w:val="a"/>
    <w:next w:val="a"/>
    <w:rsid w:val="00FF1F08"/>
    <w:pPr>
      <w:widowControl w:val="0"/>
      <w:suppressAutoHyphens/>
      <w:autoSpaceDE w:val="0"/>
      <w:spacing w:after="0" w:line="240" w:lineRule="auto"/>
      <w:jc w:val="both"/>
    </w:pPr>
    <w:rPr>
      <w:rFonts w:ascii="Courier New" w:eastAsia="SimSun" w:hAnsi="Courier New" w:cs="Courier New"/>
      <w:kern w:val="1"/>
      <w:sz w:val="26"/>
      <w:szCs w:val="24"/>
      <w:lang w:eastAsia="zh-CN" w:bidi="hi-IN"/>
    </w:rPr>
  </w:style>
  <w:style w:type="paragraph" w:customStyle="1" w:styleId="ConsCell">
    <w:name w:val="ConsCell"/>
    <w:rsid w:val="00FF1F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9">
    <w:name w:val="List Paragraph"/>
    <w:basedOn w:val="a"/>
    <w:qFormat/>
    <w:rsid w:val="00FF1F08"/>
    <w:pPr>
      <w:suppressAutoHyphens/>
      <w:spacing w:after="0" w:line="240" w:lineRule="auto"/>
      <w:ind w:left="720" w:firstLine="709"/>
      <w:contextualSpacing/>
    </w:pPr>
    <w:rPr>
      <w:rFonts w:ascii="Calibri" w:eastAsia="Calibri" w:hAnsi="Calibri" w:cs="Calibri"/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5560F3"/>
    <w:rPr>
      <w:rFonts w:ascii="Arial" w:eastAsia="SimSun" w:hAnsi="Arial" w:cs="Mangal"/>
      <w:b/>
      <w:kern w:val="1"/>
      <w:sz w:val="28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rsid w:val="005560F3"/>
    <w:rPr>
      <w:rFonts w:ascii="Arial" w:eastAsia="SimSun" w:hAnsi="Arial" w:cs="Mangal"/>
      <w:b/>
      <w:kern w:val="1"/>
      <w:sz w:val="28"/>
      <w:szCs w:val="20"/>
      <w:lang w:eastAsia="zh-CN" w:bidi="hi-IN"/>
    </w:rPr>
  </w:style>
  <w:style w:type="paragraph" w:customStyle="1" w:styleId="LO-Normal">
    <w:name w:val="LO-Normal"/>
    <w:rsid w:val="005560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a">
    <w:name w:val="Body Text Indent"/>
    <w:basedOn w:val="a"/>
    <w:link w:val="ab"/>
    <w:rsid w:val="00BD6BBF"/>
    <w:pPr>
      <w:suppressAutoHyphens/>
      <w:spacing w:after="0" w:line="240" w:lineRule="auto"/>
      <w:ind w:firstLine="720"/>
      <w:jc w:val="both"/>
    </w:pPr>
    <w:rPr>
      <w:rFonts w:ascii="Arial" w:eastAsia="SimSun" w:hAnsi="Arial" w:cs="Mangal"/>
      <w:kern w:val="1"/>
      <w:sz w:val="28"/>
      <w:szCs w:val="20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rsid w:val="00BD6BBF"/>
    <w:rPr>
      <w:rFonts w:ascii="Arial" w:eastAsia="SimSun" w:hAnsi="Arial" w:cs="Mangal"/>
      <w:kern w:val="1"/>
      <w:sz w:val="28"/>
      <w:szCs w:val="20"/>
      <w:lang w:eastAsia="zh-CN" w:bidi="hi-IN"/>
    </w:rPr>
  </w:style>
  <w:style w:type="paragraph" w:customStyle="1" w:styleId="ConsNormal">
    <w:name w:val="ConsNormal"/>
    <w:rsid w:val="00BD6BBF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BD6B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styleId="ac">
    <w:name w:val="Table Grid"/>
    <w:basedOn w:val="a1"/>
    <w:uiPriority w:val="59"/>
    <w:rsid w:val="00BF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имвол сноски"/>
    <w:rsid w:val="000009D0"/>
    <w:rPr>
      <w:vertAlign w:val="superscript"/>
    </w:rPr>
  </w:style>
  <w:style w:type="paragraph" w:styleId="ae">
    <w:name w:val="footnote text"/>
    <w:basedOn w:val="a"/>
    <w:link w:val="af"/>
    <w:rsid w:val="000009D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zh-CN" w:bidi="hi-IN"/>
    </w:rPr>
  </w:style>
  <w:style w:type="character" w:customStyle="1" w:styleId="af">
    <w:name w:val="Текст сноски Знак"/>
    <w:basedOn w:val="a0"/>
    <w:link w:val="ae"/>
    <w:rsid w:val="000009D0"/>
    <w:rPr>
      <w:rFonts w:ascii="Arial" w:eastAsia="SimSun" w:hAnsi="Arial" w:cs="Mangal"/>
      <w:kern w:val="1"/>
      <w:sz w:val="20"/>
      <w:szCs w:val="20"/>
      <w:lang w:eastAsia="zh-CN" w:bidi="hi-IN"/>
    </w:rPr>
  </w:style>
  <w:style w:type="character" w:styleId="af0">
    <w:name w:val="footnote reference"/>
    <w:basedOn w:val="a0"/>
    <w:semiHidden/>
    <w:rsid w:val="00FE35F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7216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7216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72163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D7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216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B5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24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29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542447-08BC-4179-BA3E-7FAC63FA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Чиянов С.А.</dc:creator>
  <cp:lastModifiedBy>Пользователь Windows</cp:lastModifiedBy>
  <cp:revision>21</cp:revision>
  <cp:lastPrinted>2016-12-06T08:26:00Z</cp:lastPrinted>
  <dcterms:created xsi:type="dcterms:W3CDTF">2016-11-01T11:31:00Z</dcterms:created>
  <dcterms:modified xsi:type="dcterms:W3CDTF">2020-02-13T04:37:00Z</dcterms:modified>
</cp:coreProperties>
</file>