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66" w:rsidRDefault="00231666" w:rsidP="00231666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66" w:rsidRDefault="00231666" w:rsidP="00231666">
      <w:pPr>
        <w:rPr>
          <w:sz w:val="24"/>
        </w:rPr>
      </w:pPr>
    </w:p>
    <w:p w:rsidR="00231666" w:rsidRDefault="00231666" w:rsidP="00231666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231666" w:rsidRDefault="00231666" w:rsidP="00231666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231666" w:rsidRDefault="00231666" w:rsidP="00231666">
      <w:pPr>
        <w:widowControl w:val="0"/>
        <w:jc w:val="center"/>
        <w:rPr>
          <w:sz w:val="24"/>
        </w:rPr>
      </w:pPr>
    </w:p>
    <w:p w:rsidR="00231666" w:rsidRDefault="00231666" w:rsidP="00231666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proofErr w:type="gramStart"/>
      <w:r>
        <w:rPr>
          <w:sz w:val="24"/>
          <w:szCs w:val="24"/>
        </w:rPr>
        <w:t>23,  с.</w:t>
      </w:r>
      <w:proofErr w:type="gramEnd"/>
      <w:r>
        <w:rPr>
          <w:sz w:val="24"/>
          <w:szCs w:val="24"/>
        </w:rPr>
        <w:t xml:space="preserve"> Уйское, Челябинская область, 456470</w:t>
      </w:r>
    </w:p>
    <w:p w:rsidR="00231666" w:rsidRDefault="00231666" w:rsidP="00231666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факс:2-32-52;3-11-78 </w:t>
      </w:r>
    </w:p>
    <w:p w:rsidR="00231666" w:rsidRDefault="00231666" w:rsidP="00231666">
      <w:pPr>
        <w:pStyle w:val="a3"/>
        <w:widowControl w:val="0"/>
        <w:ind w:firstLine="0"/>
        <w:rPr>
          <w:sz w:val="24"/>
          <w:szCs w:val="24"/>
        </w:rPr>
      </w:pPr>
    </w:p>
    <w:p w:rsidR="00231666" w:rsidRDefault="00231666" w:rsidP="00231666">
      <w:pPr>
        <w:pStyle w:val="a3"/>
        <w:widowControl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1666" w:rsidRDefault="00231666" w:rsidP="00231666">
      <w:pPr>
        <w:rPr>
          <w:sz w:val="24"/>
          <w:szCs w:val="20"/>
        </w:rPr>
      </w:pPr>
      <w:r>
        <w:rPr>
          <w:sz w:val="24"/>
        </w:rPr>
        <w:t>29 октября 2015 года                                                                                                            № 78</w:t>
      </w: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 xml:space="preserve">«О </w:t>
      </w:r>
      <w:proofErr w:type="gramStart"/>
      <w:r>
        <w:rPr>
          <w:sz w:val="24"/>
        </w:rPr>
        <w:t>досрочном  прекращении</w:t>
      </w:r>
      <w:proofErr w:type="gramEnd"/>
      <w:r>
        <w:rPr>
          <w:sz w:val="24"/>
        </w:rPr>
        <w:t xml:space="preserve"> полномочий участковых</w:t>
      </w: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 xml:space="preserve"> избирательных комиссий»</w:t>
      </w: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 xml:space="preserve">На основании постановления главы Уйского муниципального района № 762 от 27.10.2015г.      </w:t>
      </w: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>«Об уточнении перечня избирательных участков», на основании п.2 ст.27 ФЗ-67 «Об основных гарантиях избирательных прав и права на участие в референдуме граждан Российской федерации» Территориальная Избирательная Комиссия Уйского района РЕШАЕТ:</w:t>
      </w: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 xml:space="preserve">1. Досрочно, </w:t>
      </w:r>
      <w:proofErr w:type="gramStart"/>
      <w:r>
        <w:rPr>
          <w:sz w:val="24"/>
        </w:rPr>
        <w:t>прекратить  полномочия</w:t>
      </w:r>
      <w:proofErr w:type="gramEnd"/>
      <w:r>
        <w:rPr>
          <w:sz w:val="24"/>
        </w:rPr>
        <w:t xml:space="preserve"> Участковых избирательных комиссий №2393, 2394, 2395, 2396, 2397, 2398, 413;</w:t>
      </w: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>2. Информацию разместить на сайте Администрации Уйского муниципального района.</w:t>
      </w: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>Председатель ТИК Уйского района                                                      А.В. Налётов</w:t>
      </w: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</w:p>
    <w:p w:rsidR="00231666" w:rsidRDefault="00231666" w:rsidP="00231666">
      <w:pPr>
        <w:jc w:val="both"/>
        <w:rPr>
          <w:sz w:val="24"/>
        </w:rPr>
      </w:pPr>
      <w:r>
        <w:rPr>
          <w:sz w:val="24"/>
        </w:rPr>
        <w:t>Секретарь ТИК Уйского района                                                            Т.Т. Горобец</w:t>
      </w:r>
    </w:p>
    <w:p w:rsidR="00231666" w:rsidRDefault="00231666" w:rsidP="00231666">
      <w:pPr>
        <w:jc w:val="both"/>
        <w:rPr>
          <w:sz w:val="24"/>
        </w:rPr>
      </w:pPr>
    </w:p>
    <w:p w:rsidR="008941A9" w:rsidRDefault="008941A9">
      <w:bookmarkStart w:id="0" w:name="_GoBack"/>
      <w:bookmarkEnd w:id="0"/>
    </w:p>
    <w:sectPr w:rsidR="0089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60"/>
    <w:rsid w:val="00231666"/>
    <w:rsid w:val="002A1E60"/>
    <w:rsid w:val="008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1BAF-8F35-428D-90EB-E4CA5D5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31666"/>
    <w:pPr>
      <w:keepNext/>
      <w:tabs>
        <w:tab w:val="num" w:pos="1440"/>
      </w:tabs>
      <w:ind w:left="6480" w:hanging="720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6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231666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3166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2015-11-11T06:36:00Z</dcterms:created>
  <dcterms:modified xsi:type="dcterms:W3CDTF">2015-11-11T06:36:00Z</dcterms:modified>
</cp:coreProperties>
</file>