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E" w:rsidRPr="004C07C5" w:rsidRDefault="00C579CE" w:rsidP="00C579CE">
      <w:pPr>
        <w:pStyle w:val="Default"/>
        <w:rPr>
          <w:sz w:val="28"/>
          <w:szCs w:val="28"/>
        </w:rPr>
      </w:pPr>
    </w:p>
    <w:p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7352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52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5274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C579CE" w:rsidRPr="004C07C5" w:rsidRDefault="008C18D5" w:rsidP="007352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Уйского муниципального района Челябинской области, Постановление</w:t>
            </w:r>
          </w:p>
          <w:p w:rsidR="00C579CE" w:rsidRPr="004C07C5" w:rsidRDefault="008C18D5" w:rsidP="007352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79CE" w:rsidRPr="004C07C5">
              <w:rPr>
                <w:sz w:val="28"/>
                <w:szCs w:val="28"/>
              </w:rPr>
              <w:t>от «___» _______г. № ___</w:t>
            </w:r>
          </w:p>
          <w:p w:rsidR="00C579CE" w:rsidRPr="004C07C5" w:rsidRDefault="00C579CE" w:rsidP="0073527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8C18D5" w:rsidRPr="008C18D5" w:rsidRDefault="00C579CE" w:rsidP="00296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D5">
        <w:rPr>
          <w:b/>
          <w:sz w:val="28"/>
          <w:szCs w:val="28"/>
        </w:rPr>
        <w:t xml:space="preserve">Программа </w:t>
      </w:r>
    </w:p>
    <w:p w:rsidR="00C579CE" w:rsidRPr="008C18D5" w:rsidRDefault="00C579CE" w:rsidP="00296FFF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8C18D5">
        <w:rPr>
          <w:b/>
          <w:sz w:val="28"/>
          <w:szCs w:val="28"/>
        </w:rPr>
        <w:t xml:space="preserve">профилактики </w:t>
      </w:r>
      <w:r w:rsidR="00296FFF" w:rsidRPr="008C18D5">
        <w:rPr>
          <w:rFonts w:eastAsiaTheme="minorHAnsi"/>
          <w:b/>
          <w:sz w:val="28"/>
          <w:szCs w:val="28"/>
          <w:lang w:eastAsia="en-US"/>
        </w:rPr>
        <w:t xml:space="preserve">нарушений </w:t>
      </w:r>
      <w:r w:rsidR="008C18D5" w:rsidRPr="008C18D5">
        <w:rPr>
          <w:b/>
          <w:sz w:val="28"/>
          <w:szCs w:val="28"/>
        </w:rPr>
        <w:t>на 2022 год Администрацией Уйского муниципального района Челябинской области в сфере дорожного хозяйства на автомобильных дорогах местного значения</w:t>
      </w:r>
      <w:r w:rsidR="008C18D5" w:rsidRPr="008C18D5">
        <w:rPr>
          <w:b/>
          <w:bCs/>
          <w:sz w:val="28"/>
          <w:szCs w:val="28"/>
        </w:rPr>
        <w:t xml:space="preserve"> в границах Уйского муниципального района</w:t>
      </w:r>
      <w:r w:rsidRPr="008C18D5">
        <w:rPr>
          <w:b/>
          <w:sz w:val="28"/>
          <w:szCs w:val="28"/>
        </w:rPr>
        <w:t xml:space="preserve"> 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</w:t>
      </w:r>
      <w:r w:rsidR="009752EF">
        <w:rPr>
          <w:sz w:val="28"/>
          <w:szCs w:val="28"/>
        </w:rPr>
        <w:t xml:space="preserve">остям при осуществлении муниципального контроля </w:t>
      </w:r>
      <w:r w:rsidR="009752EF">
        <w:rPr>
          <w:bCs/>
          <w:sz w:val="28"/>
          <w:szCs w:val="28"/>
        </w:rPr>
        <w:t>за обеспечением сохранности автомобильных дорог местного значения</w:t>
      </w:r>
      <w:r w:rsidRPr="005A2862">
        <w:rPr>
          <w:sz w:val="28"/>
          <w:szCs w:val="28"/>
        </w:rPr>
        <w:t>.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9752EF" w:rsidRPr="008C18D5" w:rsidRDefault="0076314E" w:rsidP="009752E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Программа профилактики рисков причинения вреда охраняемым законом ценнос</w:t>
            </w:r>
            <w:r w:rsidR="009752EF">
              <w:rPr>
                <w:sz w:val="28"/>
                <w:szCs w:val="28"/>
              </w:rPr>
              <w:t xml:space="preserve">тям в сфере </w:t>
            </w:r>
            <w:r w:rsidR="009752EF" w:rsidRPr="009752EF">
              <w:rPr>
                <w:sz w:val="28"/>
                <w:szCs w:val="28"/>
              </w:rPr>
              <w:t>дорожного хозяйства на автомобильных дорогах местного значения</w:t>
            </w:r>
            <w:r w:rsidR="009752EF" w:rsidRPr="009752EF">
              <w:rPr>
                <w:bCs/>
                <w:sz w:val="28"/>
                <w:szCs w:val="28"/>
              </w:rPr>
              <w:t xml:space="preserve"> в границах Уйского муниципального района</w:t>
            </w:r>
            <w:r w:rsidR="009752EF" w:rsidRPr="008C18D5">
              <w:rPr>
                <w:b/>
                <w:sz w:val="28"/>
                <w:szCs w:val="28"/>
              </w:rPr>
              <w:t xml:space="preserve"> </w:t>
            </w:r>
          </w:p>
          <w:p w:rsidR="00C579CE" w:rsidRPr="005A2862" w:rsidRDefault="009752EF" w:rsidP="009752EF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 </w:t>
            </w:r>
            <w:r w:rsidR="0076314E" w:rsidRPr="005A2862">
              <w:rPr>
                <w:sz w:val="28"/>
                <w:szCs w:val="28"/>
              </w:rPr>
              <w:t>(далее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5A2862" w:rsidRDefault="009752EF" w:rsidP="009752EF">
            <w:pPr>
              <w:pStyle w:val="Default"/>
              <w:jc w:val="both"/>
              <w:rPr>
                <w:sz w:val="28"/>
                <w:szCs w:val="28"/>
              </w:rPr>
            </w:pPr>
            <w:r w:rsidRPr="009752EF">
              <w:rPr>
                <w:iCs/>
                <w:sz w:val="28"/>
                <w:szCs w:val="28"/>
              </w:rPr>
              <w:t>Администрация Уйского муниципального района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9752EF">
              <w:rPr>
                <w:iCs/>
                <w:sz w:val="28"/>
                <w:szCs w:val="28"/>
              </w:rPr>
              <w:lastRenderedPageBreak/>
              <w:t>Челябинской области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5A2862" w:rsidRDefault="008739E1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</w:t>
            </w:r>
            <w:r w:rsidR="009752EF">
              <w:rPr>
                <w:sz w:val="28"/>
                <w:szCs w:val="28"/>
              </w:rPr>
              <w:t xml:space="preserve">Уйского </w:t>
            </w:r>
            <w:r w:rsidRPr="005A2862">
              <w:rPr>
                <w:sz w:val="28"/>
                <w:szCs w:val="28"/>
              </w:rPr>
              <w:t xml:space="preserve">муниципального </w:t>
            </w:r>
            <w:r w:rsidR="009752EF">
              <w:rPr>
                <w:sz w:val="28"/>
                <w:szCs w:val="28"/>
              </w:rPr>
              <w:t>района Челябинской области</w:t>
            </w:r>
            <w:r w:rsidR="00C579CE" w:rsidRPr="005A286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7D358A" w:rsidRPr="007D358A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     </w:t>
      </w:r>
      <w:r w:rsidRPr="007D358A">
        <w:rPr>
          <w:color w:val="303F50"/>
          <w:sz w:val="28"/>
          <w:szCs w:val="28"/>
        </w:rPr>
        <w:t>Объектами профилактических мероприятий при осуществлении муниципального контроля за сохранностью автомобильных дорог местного знач</w:t>
      </w:r>
      <w:r>
        <w:rPr>
          <w:color w:val="303F50"/>
          <w:sz w:val="28"/>
          <w:szCs w:val="28"/>
        </w:rPr>
        <w:t>ения в границах Уйского</w:t>
      </w:r>
      <w:r w:rsidRPr="007D358A">
        <w:rPr>
          <w:color w:val="303F50"/>
          <w:sz w:val="28"/>
          <w:szCs w:val="28"/>
        </w:rPr>
        <w:t xml:space="preserve"> мун</w:t>
      </w:r>
      <w:r>
        <w:rPr>
          <w:color w:val="303F50"/>
          <w:sz w:val="28"/>
          <w:szCs w:val="28"/>
        </w:rPr>
        <w:t>иципального района Челябинской</w:t>
      </w:r>
      <w:r w:rsidRPr="007D358A">
        <w:rPr>
          <w:color w:val="303F50"/>
          <w:sz w:val="28"/>
          <w:szCs w:val="28"/>
        </w:rPr>
        <w:t xml:space="preserve"> области (далее - муниципальный дорожный контроль) являются юридические лица и индивидуальные предприниматели, которые осуществляют:</w:t>
      </w:r>
    </w:p>
    <w:p w:rsidR="007D358A" w:rsidRPr="007D358A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 w:rsidRPr="007D358A">
        <w:rPr>
          <w:color w:val="303F50"/>
          <w:sz w:val="28"/>
          <w:szCs w:val="28"/>
        </w:rPr>
        <w:t>- перевозку грузов автомобильным транспортом;</w:t>
      </w:r>
    </w:p>
    <w:p w:rsidR="007D358A" w:rsidRPr="007D358A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 w:rsidRPr="007D358A">
        <w:rPr>
          <w:color w:val="303F50"/>
          <w:sz w:val="28"/>
          <w:szCs w:val="28"/>
        </w:rPr>
        <w:t>- строительство, реконструкцию, ремонт и содержание объектов улично</w:t>
      </w:r>
      <w:r>
        <w:rPr>
          <w:color w:val="303F50"/>
          <w:sz w:val="28"/>
          <w:szCs w:val="28"/>
        </w:rPr>
        <w:t>-</w:t>
      </w:r>
      <w:r w:rsidRPr="007D358A">
        <w:rPr>
          <w:color w:val="303F50"/>
          <w:sz w:val="28"/>
          <w:szCs w:val="28"/>
        </w:rPr>
        <w:t xml:space="preserve"> дорожной сети;</w:t>
      </w:r>
    </w:p>
    <w:p w:rsidR="007D358A" w:rsidRPr="007D358A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 w:rsidRPr="007D358A">
        <w:rPr>
          <w:color w:val="303F50"/>
          <w:sz w:val="28"/>
          <w:szCs w:val="28"/>
        </w:rPr>
        <w:t>-строительство зданий, строений и сооружений;</w:t>
      </w:r>
    </w:p>
    <w:p w:rsidR="007D358A" w:rsidRPr="007D358A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 w:rsidRPr="007D358A">
        <w:rPr>
          <w:color w:val="303F50"/>
          <w:sz w:val="28"/>
          <w:szCs w:val="28"/>
        </w:rPr>
        <w:t>-строительно-монтажные и дорожные работы;</w:t>
      </w:r>
    </w:p>
    <w:p w:rsidR="007D358A" w:rsidRPr="007D358A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 w:rsidRPr="007D358A">
        <w:rPr>
          <w:color w:val="303F50"/>
          <w:sz w:val="28"/>
          <w:szCs w:val="28"/>
        </w:rPr>
        <w:t>-иную деятельность на объектах улично-дорожной сети.</w:t>
      </w:r>
    </w:p>
    <w:p w:rsidR="007D358A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 w:rsidRPr="007D358A">
        <w:rPr>
          <w:color w:val="303F50"/>
          <w:sz w:val="28"/>
          <w:szCs w:val="28"/>
        </w:rPr>
        <w:t>Далее указанные юридические лица и индивидуальные предприниматели именуются подконтрольными субъектами.</w:t>
      </w:r>
    </w:p>
    <w:p w:rsidR="00E170CC" w:rsidRPr="00CF0854" w:rsidRDefault="00E170CC" w:rsidP="00E170CC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C79AB">
        <w:rPr>
          <w:rStyle w:val="pt-a0-000004"/>
          <w:sz w:val="28"/>
          <w:szCs w:val="28"/>
        </w:rPr>
        <w:t>Объектами муниципального контроля в сфере дорожного хозяйства на автомобильных дорогах местного значения в границах Уйского муниципального района являются (далее – объекты контроля):</w:t>
      </w:r>
    </w:p>
    <w:p w:rsidR="00E170CC" w:rsidRPr="00CC79AB" w:rsidRDefault="00E170CC" w:rsidP="00E170CC">
      <w:pPr>
        <w:pStyle w:val="Standard"/>
        <w:ind w:firstLine="720"/>
        <w:jc w:val="both"/>
        <w:rPr>
          <w:rFonts w:hint="eastAsia"/>
        </w:rPr>
      </w:pPr>
      <w:r w:rsidRPr="00CC79AB">
        <w:rPr>
          <w:rStyle w:val="af1"/>
          <w:rFonts w:ascii="Times New Roman" w:hAnsi="Times New Roman"/>
          <w:sz w:val="28"/>
          <w:szCs w:val="28"/>
        </w:rPr>
        <w:t>1)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E170CC" w:rsidRPr="00CC79AB" w:rsidRDefault="00E170CC" w:rsidP="00E170CC">
      <w:pPr>
        <w:pStyle w:val="Standard"/>
        <w:ind w:firstLine="720"/>
        <w:jc w:val="both"/>
        <w:rPr>
          <w:rFonts w:hint="eastAsia"/>
        </w:rPr>
      </w:pPr>
      <w:r w:rsidRPr="00CC79AB">
        <w:rPr>
          <w:rStyle w:val="af1"/>
          <w:rFonts w:ascii="Times New Roman" w:hAnsi="Times New Roman"/>
          <w:sz w:val="28"/>
          <w:szCs w:val="28"/>
        </w:rPr>
        <w:t>2) деятельность по использованию полос отвода и (или) придорожных полос автомобильных дорог общего пользования муниципального или межмуниципального значения;</w:t>
      </w:r>
    </w:p>
    <w:p w:rsidR="00E170CC" w:rsidRPr="00CC79AB" w:rsidRDefault="00E170CC" w:rsidP="00E170CC">
      <w:pPr>
        <w:pStyle w:val="Standard"/>
        <w:ind w:firstLine="720"/>
        <w:jc w:val="both"/>
        <w:rPr>
          <w:rFonts w:hint="eastAsia"/>
        </w:rPr>
      </w:pPr>
      <w:r w:rsidRPr="00CC79AB">
        <w:rPr>
          <w:rStyle w:val="af1"/>
          <w:rFonts w:ascii="Times New Roman" w:hAnsi="Times New Roman"/>
          <w:sz w:val="28"/>
          <w:szCs w:val="28"/>
        </w:rPr>
        <w:t xml:space="preserve">3) автомобильная дорога </w:t>
      </w:r>
      <w:r w:rsidRPr="00CC79AB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муниципального (либо межмуниципального) значения </w:t>
      </w:r>
      <w:r w:rsidRPr="00CC79AB">
        <w:rPr>
          <w:rStyle w:val="af1"/>
          <w:rFonts w:ascii="Times New Roman" w:hAnsi="Times New Roman"/>
          <w:sz w:val="28"/>
          <w:szCs w:val="28"/>
        </w:rPr>
        <w:t>общего пользования и искусственные дорожные сооружения на ней;</w:t>
      </w:r>
    </w:p>
    <w:p w:rsidR="00E170CC" w:rsidRPr="00CC79AB" w:rsidRDefault="00E170CC" w:rsidP="00E170CC">
      <w:pPr>
        <w:pStyle w:val="Standard"/>
        <w:ind w:firstLine="720"/>
        <w:jc w:val="both"/>
        <w:rPr>
          <w:rFonts w:hint="eastAsia"/>
        </w:rPr>
      </w:pPr>
      <w:r w:rsidRPr="00CC79AB">
        <w:rPr>
          <w:rStyle w:val="af1"/>
          <w:rFonts w:ascii="Times New Roman" w:hAnsi="Times New Roman"/>
          <w:sz w:val="28"/>
          <w:szCs w:val="28"/>
        </w:rPr>
        <w:t xml:space="preserve">4) примыкания к автомобильным дорогам </w:t>
      </w:r>
      <w:r w:rsidRPr="00CC79AB">
        <w:rPr>
          <w:rStyle w:val="af1"/>
          <w:rFonts w:ascii="Times New Roman" w:hAnsi="Times New Roman" w:cs="Liberation Serif"/>
          <w:sz w:val="28"/>
          <w:szCs w:val="28"/>
          <w:lang w:eastAsia="en-US"/>
        </w:rPr>
        <w:t>муниципального (или межмуниципального)</w:t>
      </w:r>
      <w:r w:rsidRPr="00CC79AB">
        <w:rPr>
          <w:rStyle w:val="af1"/>
          <w:rFonts w:ascii="Times New Roman" w:hAnsi="Times New Roman"/>
          <w:sz w:val="28"/>
          <w:szCs w:val="28"/>
        </w:rPr>
        <w:t>значения, в том числе примыкания объектов дорожного и придорожного сервиса;</w:t>
      </w:r>
    </w:p>
    <w:p w:rsidR="00E170CC" w:rsidRPr="00CC79AB" w:rsidRDefault="00E170CC" w:rsidP="00E170CC">
      <w:pPr>
        <w:pStyle w:val="Standard"/>
        <w:ind w:firstLine="720"/>
        <w:jc w:val="both"/>
        <w:rPr>
          <w:rFonts w:hint="eastAsia"/>
        </w:rPr>
      </w:pPr>
      <w:r w:rsidRPr="00CC79AB">
        <w:rPr>
          <w:rStyle w:val="af1"/>
          <w:rFonts w:ascii="Times New Roman" w:hAnsi="Times New Roman"/>
          <w:sz w:val="28"/>
          <w:szCs w:val="28"/>
        </w:rPr>
        <w:t xml:space="preserve">5) объекты дорожного и придорожного сервиса, расположенные в границах полос отвода и (или) придорожных полос автомобильных дорог общего пользования </w:t>
      </w:r>
      <w:r w:rsidRPr="00CC79AB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муниципального или межмуниципального </w:t>
      </w:r>
      <w:r w:rsidRPr="00CC79AB">
        <w:rPr>
          <w:rStyle w:val="af1"/>
          <w:rFonts w:ascii="Times New Roman" w:hAnsi="Times New Roman"/>
          <w:sz w:val="28"/>
          <w:szCs w:val="28"/>
        </w:rPr>
        <w:t>значения;</w:t>
      </w:r>
    </w:p>
    <w:p w:rsidR="00E170CC" w:rsidRPr="00CC79AB" w:rsidRDefault="00E170CC" w:rsidP="00E170CC">
      <w:pPr>
        <w:pStyle w:val="Standard"/>
        <w:ind w:firstLine="720"/>
        <w:jc w:val="both"/>
        <w:rPr>
          <w:rStyle w:val="af1"/>
          <w:rFonts w:ascii="Times New Roman" w:hAnsi="Times New Roman"/>
          <w:sz w:val="28"/>
          <w:szCs w:val="28"/>
        </w:rPr>
      </w:pPr>
      <w:r w:rsidRPr="00CC79AB">
        <w:rPr>
          <w:rStyle w:val="af1"/>
          <w:rFonts w:ascii="Times New Roman" w:hAnsi="Times New Roman"/>
          <w:sz w:val="28"/>
          <w:szCs w:val="28"/>
        </w:rPr>
        <w:lastRenderedPageBreak/>
        <w:t xml:space="preserve">6) придорожные полосы и полосы отвода автомобильных дорог общего пользования </w:t>
      </w:r>
      <w:r w:rsidRPr="00CC79AB">
        <w:rPr>
          <w:rStyle w:val="af1"/>
          <w:rFonts w:ascii="Times New Roman" w:hAnsi="Times New Roman" w:cs="Liberation Serif"/>
          <w:sz w:val="28"/>
          <w:szCs w:val="28"/>
          <w:lang w:eastAsia="en-US"/>
        </w:rPr>
        <w:t xml:space="preserve">муниципального или межмуниципального </w:t>
      </w:r>
      <w:r w:rsidRPr="00CC79AB">
        <w:rPr>
          <w:rStyle w:val="af1"/>
          <w:rFonts w:ascii="Times New Roman" w:hAnsi="Times New Roman"/>
          <w:sz w:val="28"/>
          <w:szCs w:val="28"/>
        </w:rPr>
        <w:t>значения;</w:t>
      </w:r>
    </w:p>
    <w:p w:rsidR="007D358A" w:rsidRPr="00E170CC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</w:t>
      </w:r>
      <w:r w:rsidRPr="007D358A">
        <w:rPr>
          <w:color w:val="303F50"/>
          <w:sz w:val="28"/>
          <w:szCs w:val="28"/>
        </w:rPr>
        <w:t>За период 2020</w:t>
      </w:r>
      <w:r>
        <w:rPr>
          <w:color w:val="303F50"/>
          <w:sz w:val="28"/>
          <w:szCs w:val="28"/>
        </w:rPr>
        <w:t xml:space="preserve"> - 2021 годов</w:t>
      </w:r>
      <w:r w:rsidRPr="007D358A">
        <w:rPr>
          <w:color w:val="303F50"/>
          <w:sz w:val="28"/>
          <w:szCs w:val="28"/>
        </w:rPr>
        <w:t xml:space="preserve"> муниципальный дорожный контроль не осуществлялся по причине отсутствия на территории субъектов проверки, заявлений граждан о про</w:t>
      </w:r>
      <w:r>
        <w:rPr>
          <w:color w:val="303F50"/>
          <w:sz w:val="28"/>
          <w:szCs w:val="28"/>
        </w:rPr>
        <w:t xml:space="preserve">ведении контрольных мероприятий, а также </w:t>
      </w:r>
      <w:r w:rsidR="00E170CC" w:rsidRPr="00E170CC">
        <w:rPr>
          <w:sz w:val="28"/>
          <w:szCs w:val="28"/>
        </w:rPr>
        <w:t>в связи с пандемией новой короновирусной инфекции</w:t>
      </w:r>
      <w:r w:rsidR="00E170CC">
        <w:rPr>
          <w:sz w:val="28"/>
          <w:szCs w:val="28"/>
        </w:rPr>
        <w:t>.</w:t>
      </w:r>
    </w:p>
    <w:p w:rsidR="007D358A" w:rsidRPr="007D358A" w:rsidRDefault="00E170CC" w:rsidP="00E170CC">
      <w:pPr>
        <w:spacing w:before="45" w:line="341" w:lineRule="atLeast"/>
        <w:jc w:val="both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 xml:space="preserve">            </w:t>
      </w:r>
      <w:r w:rsidR="007D358A" w:rsidRPr="007D358A">
        <w:rPr>
          <w:b/>
          <w:bCs/>
          <w:color w:val="303F50"/>
          <w:sz w:val="28"/>
          <w:szCs w:val="28"/>
        </w:rPr>
        <w:t>Общие положения</w:t>
      </w:r>
    </w:p>
    <w:p w:rsidR="007D358A" w:rsidRPr="007D358A" w:rsidRDefault="00E170CC" w:rsidP="00E170CC">
      <w:pPr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</w:t>
      </w:r>
      <w:r w:rsidR="007D358A" w:rsidRPr="007D358A">
        <w:rPr>
          <w:color w:val="303F50"/>
          <w:sz w:val="28"/>
          <w:szCs w:val="28"/>
        </w:rPr>
        <w:t>Настоящая программа разработана в целях организации прове</w:t>
      </w:r>
      <w:r>
        <w:rPr>
          <w:color w:val="303F50"/>
          <w:sz w:val="28"/>
          <w:szCs w:val="28"/>
        </w:rPr>
        <w:t>дения администрацией Уйского</w:t>
      </w:r>
      <w:r w:rsidR="007D358A" w:rsidRPr="007D358A">
        <w:rPr>
          <w:color w:val="303F50"/>
          <w:sz w:val="28"/>
          <w:szCs w:val="28"/>
        </w:rPr>
        <w:t xml:space="preserve"> муниципального </w:t>
      </w:r>
      <w:r>
        <w:rPr>
          <w:color w:val="303F50"/>
          <w:sz w:val="28"/>
          <w:szCs w:val="28"/>
        </w:rPr>
        <w:t>района Челябинской</w:t>
      </w:r>
      <w:r w:rsidR="007D358A" w:rsidRPr="007D358A">
        <w:rPr>
          <w:color w:val="303F50"/>
          <w:sz w:val="28"/>
          <w:szCs w:val="28"/>
        </w:rPr>
        <w:t xml:space="preserve"> области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7D358A" w:rsidRPr="007D358A" w:rsidRDefault="007D358A" w:rsidP="007D358A">
      <w:pPr>
        <w:spacing w:before="195" w:after="195"/>
        <w:jc w:val="both"/>
        <w:rPr>
          <w:color w:val="303F50"/>
          <w:sz w:val="28"/>
          <w:szCs w:val="28"/>
        </w:rPr>
      </w:pPr>
      <w:r w:rsidRPr="007D358A">
        <w:rPr>
          <w:color w:val="303F50"/>
          <w:sz w:val="28"/>
          <w:szCs w:val="28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:rsidR="007D358A" w:rsidRPr="005A2862" w:rsidRDefault="007D358A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6E03" w:rsidRDefault="00DC4535" w:rsidP="004C6E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6E03" w:rsidRDefault="00E170CC" w:rsidP="004C6E03">
      <w:pPr>
        <w:autoSpaceDE w:val="0"/>
        <w:autoSpaceDN w:val="0"/>
        <w:adjustRightInd w:val="0"/>
        <w:jc w:val="both"/>
        <w:rPr>
          <w:color w:val="303F50"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4C6E03">
        <w:rPr>
          <w:iCs/>
          <w:sz w:val="28"/>
          <w:szCs w:val="28"/>
        </w:rPr>
        <w:t>4)</w:t>
      </w:r>
      <w:r>
        <w:rPr>
          <w:i/>
          <w:iCs/>
          <w:sz w:val="28"/>
          <w:szCs w:val="28"/>
        </w:rPr>
        <w:t xml:space="preserve"> </w:t>
      </w:r>
      <w:r w:rsidRPr="00E170CC">
        <w:rPr>
          <w:color w:val="303F50"/>
          <w:sz w:val="28"/>
          <w:szCs w:val="28"/>
        </w:rPr>
        <w:t>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C6E03" w:rsidRDefault="004C6E03" w:rsidP="004C6E03">
      <w:pPr>
        <w:autoSpaceDE w:val="0"/>
        <w:autoSpaceDN w:val="0"/>
        <w:adjustRightInd w:val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5) </w:t>
      </w:r>
      <w:r w:rsidR="00E170CC" w:rsidRPr="00E170CC">
        <w:rPr>
          <w:color w:val="303F50"/>
          <w:sz w:val="28"/>
          <w:szCs w:val="28"/>
        </w:rPr>
        <w:t>снижение административной нагрузки на подконтрольные субъекты;</w:t>
      </w:r>
      <w:r>
        <w:rPr>
          <w:color w:val="303F50"/>
          <w:sz w:val="28"/>
          <w:szCs w:val="28"/>
        </w:rPr>
        <w:t xml:space="preserve">             </w:t>
      </w:r>
    </w:p>
    <w:p w:rsidR="004C6E03" w:rsidRDefault="004C6E03" w:rsidP="004C6E03">
      <w:pPr>
        <w:autoSpaceDE w:val="0"/>
        <w:autoSpaceDN w:val="0"/>
        <w:adjustRightInd w:val="0"/>
        <w:jc w:val="both"/>
        <w:rPr>
          <w:color w:val="303F50"/>
          <w:sz w:val="28"/>
          <w:szCs w:val="28"/>
        </w:rPr>
      </w:pPr>
    </w:p>
    <w:p w:rsidR="004C6E03" w:rsidRDefault="004C6E03" w:rsidP="004C6E03">
      <w:pPr>
        <w:autoSpaceDE w:val="0"/>
        <w:autoSpaceDN w:val="0"/>
        <w:adjustRightInd w:val="0"/>
        <w:jc w:val="both"/>
        <w:rPr>
          <w:color w:val="303F50"/>
          <w:sz w:val="28"/>
          <w:szCs w:val="28"/>
        </w:rPr>
      </w:pPr>
    </w:p>
    <w:p w:rsidR="004C6E03" w:rsidRDefault="004C6E03" w:rsidP="004C6E03">
      <w:pPr>
        <w:autoSpaceDE w:val="0"/>
        <w:autoSpaceDN w:val="0"/>
        <w:adjustRightInd w:val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 xml:space="preserve">6) </w:t>
      </w:r>
      <w:r w:rsidR="00E170CC" w:rsidRPr="00E170CC">
        <w:rPr>
          <w:color w:val="303F5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E170CC" w:rsidRPr="00E170CC" w:rsidRDefault="004C6E03" w:rsidP="004C6E03">
      <w:pPr>
        <w:autoSpaceDE w:val="0"/>
        <w:autoSpaceDN w:val="0"/>
        <w:adjustRightInd w:val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7)  </w:t>
      </w:r>
      <w:r w:rsidR="00E170CC" w:rsidRPr="00E170CC">
        <w:rPr>
          <w:color w:val="303F50"/>
          <w:sz w:val="28"/>
          <w:szCs w:val="28"/>
        </w:rPr>
        <w:t>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C3432D" w:rsidRDefault="00C3432D" w:rsidP="00E170CC">
      <w:pPr>
        <w:pStyle w:val="Default"/>
        <w:ind w:firstLine="432"/>
        <w:jc w:val="both"/>
        <w:rPr>
          <w:i/>
          <w:iCs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>оложением о</w:t>
      </w:r>
      <w:r w:rsidR="004C6E03">
        <w:rPr>
          <w:sz w:val="28"/>
          <w:szCs w:val="28"/>
        </w:rPr>
        <w:t xml:space="preserve"> муниципальном контроле в сфере дорожного хозяйства на автомобильных дорогах местного значения</w:t>
      </w:r>
      <w:r w:rsidR="004C6E03">
        <w:rPr>
          <w:bCs/>
          <w:sz w:val="28"/>
          <w:szCs w:val="28"/>
        </w:rPr>
        <w:t xml:space="preserve"> в границах Уйского муниципального района</w:t>
      </w:r>
      <w:r w:rsidR="004F74F7" w:rsidRPr="005A2862">
        <w:rPr>
          <w:sz w:val="28"/>
          <w:szCs w:val="28"/>
        </w:rPr>
        <w:t xml:space="preserve"> </w:t>
      </w:r>
    </w:p>
    <w:p w:rsidR="004C6E03" w:rsidRPr="004C6E03" w:rsidRDefault="008E50D9" w:rsidP="004C6E03">
      <w:pPr>
        <w:pStyle w:val="Default"/>
        <w:numPr>
          <w:ilvl w:val="0"/>
          <w:numId w:val="3"/>
        </w:numPr>
        <w:tabs>
          <w:tab w:val="left" w:pos="851"/>
        </w:tabs>
        <w:spacing w:before="195" w:after="195"/>
        <w:ind w:left="0" w:firstLine="567"/>
        <w:jc w:val="both"/>
        <w:rPr>
          <w:color w:val="303F50"/>
          <w:sz w:val="28"/>
          <w:szCs w:val="28"/>
        </w:rPr>
      </w:pPr>
      <w:r w:rsidRPr="004C6E03">
        <w:rPr>
          <w:sz w:val="28"/>
          <w:szCs w:val="28"/>
        </w:rPr>
        <w:t>П</w:t>
      </w:r>
      <w:r w:rsidR="004F74F7" w:rsidRPr="004C6E03">
        <w:rPr>
          <w:sz w:val="28"/>
          <w:szCs w:val="28"/>
        </w:rPr>
        <w:t xml:space="preserve">овышение прозрачности деятельности контрольного органа; </w:t>
      </w:r>
      <w:r w:rsidR="0095758A" w:rsidRPr="004C6E03">
        <w:rPr>
          <w:sz w:val="28"/>
          <w:szCs w:val="28"/>
        </w:rPr>
        <w:t xml:space="preserve"> У</w:t>
      </w:r>
      <w:r w:rsidR="004F74F7" w:rsidRPr="004C6E03">
        <w:rPr>
          <w:sz w:val="28"/>
          <w:szCs w:val="28"/>
        </w:rPr>
        <w:t xml:space="preserve">меньшение административной нагрузки на контролируемых лиц; </w:t>
      </w:r>
      <w:r w:rsidRPr="004C6E03">
        <w:rPr>
          <w:sz w:val="28"/>
          <w:szCs w:val="28"/>
        </w:rPr>
        <w:t xml:space="preserve"> </w:t>
      </w:r>
      <w:r w:rsidR="0095758A" w:rsidRPr="004C6E03">
        <w:rPr>
          <w:sz w:val="28"/>
          <w:szCs w:val="28"/>
        </w:rPr>
        <w:t>П</w:t>
      </w:r>
      <w:r w:rsidR="004F74F7" w:rsidRPr="004C6E03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4C6E03" w:rsidRPr="004C6E03" w:rsidRDefault="004C6E03" w:rsidP="004C6E03">
      <w:pPr>
        <w:pStyle w:val="Default"/>
        <w:numPr>
          <w:ilvl w:val="0"/>
          <w:numId w:val="3"/>
        </w:numPr>
        <w:tabs>
          <w:tab w:val="left" w:pos="851"/>
        </w:tabs>
        <w:spacing w:before="195" w:after="195"/>
        <w:ind w:left="0"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</w:t>
      </w:r>
      <w:r w:rsidRPr="004C6E03">
        <w:rPr>
          <w:color w:val="303F5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C6E03" w:rsidRPr="004C6E03" w:rsidRDefault="004C6E03" w:rsidP="004C6E03">
      <w:pPr>
        <w:pStyle w:val="a4"/>
        <w:numPr>
          <w:ilvl w:val="0"/>
          <w:numId w:val="3"/>
        </w:numPr>
        <w:spacing w:before="195" w:after="195"/>
        <w:ind w:left="851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4C6E03">
        <w:rPr>
          <w:rFonts w:ascii="Times New Roman" w:hAnsi="Times New Roman" w:cs="Times New Roman"/>
          <w:color w:val="303F50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Отдел </w:t>
            </w:r>
            <w:r w:rsidR="00735274">
              <w:rPr>
                <w:iCs/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</w:t>
            </w:r>
            <w:r w:rsidRPr="001863C6">
              <w:rPr>
                <w:iCs/>
                <w:sz w:val="26"/>
                <w:szCs w:val="26"/>
              </w:rPr>
              <w:lastRenderedPageBreak/>
              <w:t xml:space="preserve">«муниципальный контроль» на официальном сайте </w:t>
            </w: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735274" w:rsidRPr="001863C6" w:rsidRDefault="00735274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735274" w:rsidRPr="001863C6" w:rsidRDefault="00735274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735274" w:rsidRPr="001863C6" w:rsidRDefault="00735274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14.01.2022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  <w:r w:rsidRPr="001863C6">
              <w:rPr>
                <w:iCs/>
                <w:sz w:val="26"/>
                <w:szCs w:val="26"/>
              </w:rPr>
              <w:t xml:space="preserve"> </w:t>
            </w:r>
          </w:p>
          <w:p w:rsidR="00735274" w:rsidRPr="001863C6" w:rsidRDefault="00735274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индикаторов риска нарушения обязательных требований, порядок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</w:t>
            </w:r>
            <w:r w:rsidRPr="002A4EB2">
              <w:rPr>
                <w:iCs/>
                <w:sz w:val="26"/>
                <w:szCs w:val="26"/>
              </w:rPr>
              <w:lastRenderedPageBreak/>
              <w:t>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посредством размещения информации в </w:t>
            </w:r>
            <w:r w:rsidRPr="001863C6">
              <w:rPr>
                <w:iCs/>
                <w:sz w:val="26"/>
                <w:szCs w:val="26"/>
              </w:rPr>
              <w:lastRenderedPageBreak/>
              <w:t>разделе «муниципальный контроль» на официальном сайте контрольного органа</w:t>
            </w: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735274" w:rsidRPr="001863C6" w:rsidRDefault="00735274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735274" w:rsidRPr="001863C6" w:rsidRDefault="00735274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264E90">
            <w:pPr>
              <w:rPr>
                <w:iCs/>
                <w:sz w:val="26"/>
                <w:szCs w:val="26"/>
              </w:rPr>
            </w:pP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</w:t>
            </w:r>
            <w:r w:rsidRPr="001863C6">
              <w:rPr>
                <w:iCs/>
                <w:sz w:val="26"/>
                <w:szCs w:val="26"/>
              </w:rPr>
              <w:lastRenderedPageBreak/>
              <w:t>официальном сайте контрольного органа</w:t>
            </w: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доклады о государственном контроле муниципальном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контроле;</w:t>
            </w:r>
          </w:p>
          <w:p w:rsidR="00735274" w:rsidRPr="001863C6" w:rsidRDefault="00735274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lastRenderedPageBreak/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</w:t>
            </w:r>
            <w:r w:rsidRPr="001863C6">
              <w:rPr>
                <w:iCs/>
                <w:sz w:val="26"/>
                <w:szCs w:val="26"/>
              </w:rPr>
              <w:lastRenderedPageBreak/>
              <w:t>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lastRenderedPageBreak/>
              <w:t xml:space="preserve">Отдел архитектуры и </w:t>
            </w:r>
            <w:r w:rsidRPr="002A4EB2">
              <w:rPr>
                <w:iCs/>
                <w:sz w:val="26"/>
                <w:szCs w:val="26"/>
              </w:rPr>
              <w:lastRenderedPageBreak/>
              <w:t>градостроительства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1.1</w:t>
            </w:r>
            <w:r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>
            <w:pPr>
              <w:rPr>
                <w:sz w:val="26"/>
                <w:szCs w:val="26"/>
              </w:rPr>
            </w:pPr>
          </w:p>
        </w:tc>
      </w:tr>
      <w:tr w:rsidR="00735274" w:rsidRPr="00D01B35" w:rsidTr="00735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7352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73527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ноябрь</w:t>
            </w:r>
            <w:r w:rsidRPr="001863C6">
              <w:rPr>
                <w:iCs/>
                <w:sz w:val="26"/>
                <w:szCs w:val="26"/>
              </w:rP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2A4EB2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1863C6" w:rsidRDefault="00735274" w:rsidP="00735274">
            <w:pPr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32578" w:rsidRPr="00D01B35" w:rsidTr="0073527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863C6" w:rsidRDefault="00AE1920" w:rsidP="00332578">
            <w:pPr>
              <w:jc w:val="center"/>
              <w:rPr>
                <w:i/>
                <w:sz w:val="26"/>
                <w:szCs w:val="26"/>
              </w:rPr>
            </w:pPr>
            <w:r w:rsidRPr="001863C6">
              <w:rPr>
                <w:i/>
                <w:sz w:val="26"/>
                <w:szCs w:val="26"/>
              </w:rPr>
              <w:t xml:space="preserve">2. </w:t>
            </w:r>
            <w:r w:rsidR="00332578" w:rsidRPr="001863C6">
              <w:rPr>
                <w:i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73527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735274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735274" w:rsidRDefault="00735274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5274">
              <w:rPr>
                <w:rFonts w:eastAsiaTheme="minorHAnsi"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735274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8D1D0B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735274" w:rsidRDefault="00735274">
            <w:pPr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73527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735274" w:rsidRDefault="00735274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735274" w:rsidRDefault="00735274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5274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735274" w:rsidRPr="00735274" w:rsidRDefault="00735274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735274" w:rsidRDefault="00735274" w:rsidP="00FD0B2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Default="00735274">
            <w:r w:rsidRPr="008D1D0B">
              <w:rPr>
                <w:iCs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4" w:rsidRPr="003C7BFF" w:rsidRDefault="00735274">
            <w:pPr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D01B35" w:rsidTr="0073527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3C7BFF" w:rsidRDefault="00B95142" w:rsidP="00B9514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B95142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35274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5274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735274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35274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35274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735274">
            <w:pPr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Инспектор </w:t>
            </w: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>а</w:t>
            </w:r>
            <w:r w:rsidRPr="001863C6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35274" w:rsidRDefault="00AD21A5">
            <w:pPr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п</w:t>
            </w:r>
            <w:r w:rsidR="0037713A" w:rsidRPr="00735274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73527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lastRenderedPageBreak/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631FF5" w:rsidP="00631FF5">
            <w:pPr>
              <w:rPr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Руководитель, инспектор </w:t>
            </w:r>
            <w:r w:rsidR="00735274" w:rsidRPr="001863C6">
              <w:rPr>
                <w:iCs/>
                <w:sz w:val="26"/>
                <w:szCs w:val="26"/>
              </w:rPr>
              <w:t xml:space="preserve">Отдел </w:t>
            </w:r>
            <w:r w:rsidR="00735274">
              <w:rPr>
                <w:iCs/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устно, письменно, посредством ВКС, посредством размещения письменных ответов на запросы по электронной </w:t>
            </w:r>
            <w:r w:rsidRPr="00D01B35">
              <w:rPr>
                <w:iCs/>
                <w:sz w:val="26"/>
                <w:szCs w:val="26"/>
              </w:rPr>
              <w:lastRenderedPageBreak/>
              <w:t>почте</w:t>
            </w:r>
          </w:p>
        </w:tc>
      </w:tr>
      <w:tr w:rsidR="00631FF5" w:rsidRPr="00D01B35" w:rsidTr="0073527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631FF5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735274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5274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735274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735274" w:rsidRDefault="00685D5A" w:rsidP="00EB566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735274">
              <w:rPr>
                <w:iCs/>
                <w:sz w:val="26"/>
                <w:szCs w:val="26"/>
              </w:rPr>
              <w:t xml:space="preserve"> к</w:t>
            </w:r>
            <w:r w:rsidR="00CF2C84" w:rsidRPr="00735274">
              <w:rPr>
                <w:iCs/>
                <w:sz w:val="26"/>
                <w:szCs w:val="26"/>
              </w:rPr>
              <w:t xml:space="preserve"> лицам,</w:t>
            </w:r>
            <w:r w:rsidR="00EB566A" w:rsidRPr="00735274">
              <w:rPr>
                <w:iCs/>
                <w:sz w:val="26"/>
                <w:szCs w:val="26"/>
              </w:rPr>
              <w:t xml:space="preserve"> </w:t>
            </w:r>
            <w:r w:rsidR="00EB566A" w:rsidRPr="00735274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 w:rsidRPr="00735274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735274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735274" w:rsidRDefault="00CA3E43" w:rsidP="0041130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735274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D10491">
            <w:pPr>
              <w:rPr>
                <w:i/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>Руководитель, инспектор</w:t>
            </w:r>
            <w:r w:rsidRPr="003C7BFF">
              <w:rPr>
                <w:i/>
                <w:iCs/>
                <w:sz w:val="26"/>
                <w:szCs w:val="26"/>
              </w:rPr>
              <w:t xml:space="preserve"> </w:t>
            </w:r>
            <w:r w:rsidR="00735274" w:rsidRPr="001863C6">
              <w:rPr>
                <w:iCs/>
                <w:sz w:val="26"/>
                <w:szCs w:val="26"/>
              </w:rPr>
              <w:t xml:space="preserve">Отдел </w:t>
            </w:r>
            <w:r w:rsidR="00735274">
              <w:rPr>
                <w:iCs/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735274" w:rsidRDefault="00734BF8" w:rsidP="00734BF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35274">
              <w:rPr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735274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7352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735274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735274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100 %</w:t>
            </w:r>
          </w:p>
        </w:tc>
      </w:tr>
      <w:tr w:rsidR="00E5057C" w:rsidRPr="005A2862" w:rsidTr="007352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735274" w:rsidRDefault="00882494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735274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70</w:t>
            </w:r>
            <w:r w:rsidR="00E5057C" w:rsidRPr="00735274">
              <w:rPr>
                <w:sz w:val="28"/>
                <w:szCs w:val="28"/>
              </w:rPr>
              <w:t xml:space="preserve"> % от числа обратившихся</w:t>
            </w:r>
          </w:p>
        </w:tc>
      </w:tr>
      <w:tr w:rsidR="00E5057C" w:rsidRPr="004C07C5" w:rsidTr="007352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735274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735274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100</w:t>
            </w:r>
            <w:r w:rsidR="00452825" w:rsidRPr="00735274">
              <w:rPr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CA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6D04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735274" w:rsidRDefault="00D2182E" w:rsidP="00CA3E43">
            <w:pPr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735274" w:rsidRDefault="00D2182E" w:rsidP="00CA3E43">
            <w:pPr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735274" w:rsidRDefault="00D2182E" w:rsidP="00CA3E43">
            <w:pPr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</w:t>
            </w:r>
            <w:r w:rsidR="00396D04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735274" w:rsidRDefault="00D2182E" w:rsidP="00CA3E43">
            <w:pPr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735274" w:rsidRDefault="00D43FA8" w:rsidP="00CA3E43">
            <w:pPr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735274" w:rsidRDefault="00D43FA8" w:rsidP="00CA3E43">
            <w:pPr>
              <w:jc w:val="center"/>
              <w:rPr>
                <w:sz w:val="28"/>
                <w:szCs w:val="28"/>
              </w:rPr>
            </w:pPr>
            <w:r w:rsidRPr="00735274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2E2245" w:rsidRDefault="006B2CC5" w:rsidP="006B2CC5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16446" w:rsidRPr="004C07C5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44" w:rsidRDefault="00C01F44" w:rsidP="00D94F59">
      <w:r>
        <w:separator/>
      </w:r>
    </w:p>
  </w:endnote>
  <w:endnote w:type="continuationSeparator" w:id="1">
    <w:p w:rsidR="00C01F44" w:rsidRDefault="00C01F44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44" w:rsidRDefault="00C01F44" w:rsidP="00D94F59">
      <w:r>
        <w:separator/>
      </w:r>
    </w:p>
  </w:footnote>
  <w:footnote w:type="continuationSeparator" w:id="1">
    <w:p w:rsidR="00C01F44" w:rsidRDefault="00C01F44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735274" w:rsidRDefault="00735274">
        <w:pPr>
          <w:pStyle w:val="ad"/>
          <w:jc w:val="center"/>
        </w:pPr>
        <w:fldSimple w:instr=" PAGE   \* MERGEFORMAT ">
          <w:r w:rsidR="006E5CB8">
            <w:rPr>
              <w:noProof/>
            </w:rPr>
            <w:t>2</w:t>
          </w:r>
        </w:fldSimple>
      </w:p>
    </w:sdtContent>
  </w:sdt>
  <w:p w:rsidR="00735274" w:rsidRDefault="0073527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B0462D2"/>
    <w:multiLevelType w:val="multilevel"/>
    <w:tmpl w:val="2206B8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C6E03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2FB3"/>
    <w:rsid w:val="006E08E7"/>
    <w:rsid w:val="006E5CB8"/>
    <w:rsid w:val="0070520E"/>
    <w:rsid w:val="007167E7"/>
    <w:rsid w:val="00724C17"/>
    <w:rsid w:val="00734BF8"/>
    <w:rsid w:val="00735274"/>
    <w:rsid w:val="00736D9B"/>
    <w:rsid w:val="00736F16"/>
    <w:rsid w:val="007442F4"/>
    <w:rsid w:val="0076314E"/>
    <w:rsid w:val="0077372B"/>
    <w:rsid w:val="007749DE"/>
    <w:rsid w:val="00791904"/>
    <w:rsid w:val="007A2D6E"/>
    <w:rsid w:val="007A4577"/>
    <w:rsid w:val="007A7E26"/>
    <w:rsid w:val="007D358A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18D5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52EF"/>
    <w:rsid w:val="00977C87"/>
    <w:rsid w:val="009A0C22"/>
    <w:rsid w:val="009B2976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C5041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57641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1F44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170CC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14A53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E170CC"/>
    <w:pPr>
      <w:spacing w:before="100" w:beforeAutospacing="1" w:after="100" w:afterAutospacing="1"/>
    </w:pPr>
  </w:style>
  <w:style w:type="paragraph" w:customStyle="1" w:styleId="Standard">
    <w:name w:val="Standard"/>
    <w:qFormat/>
    <w:rsid w:val="00E170CC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f1">
    <w:name w:val="Цветовое выделение для Текст"/>
    <w:rsid w:val="00E170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F42-9819-4F60-A059-0A33A6E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Пользователь Windows</cp:lastModifiedBy>
  <cp:revision>12</cp:revision>
  <dcterms:created xsi:type="dcterms:W3CDTF">2021-09-17T06:39:00Z</dcterms:created>
  <dcterms:modified xsi:type="dcterms:W3CDTF">2021-10-05T07:18:00Z</dcterms:modified>
</cp:coreProperties>
</file>