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2EC" w:rsidRPr="002A32EC" w:rsidRDefault="002A32EC" w:rsidP="002A32E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A32E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Требования к содержанию и сроки рассмотрения заявления о нарушении законодательства РФ о градостроительной деятельности</w:t>
      </w:r>
    </w:p>
    <w:p w:rsidR="002A32EC" w:rsidRPr="002A32EC" w:rsidRDefault="002A32EC" w:rsidP="002A32E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A32E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Ссылка: </w:t>
      </w:r>
      <w:hyperlink r:id="rId6" w:history="1">
        <w:r w:rsidRPr="002A32EC">
          <w:rPr>
            <w:rStyle w:val="a4"/>
            <w:rFonts w:ascii="Times New Roman" w:eastAsia="Times New Roman" w:hAnsi="Times New Roman" w:cs="Times New Roman"/>
            <w:b/>
            <w:bCs/>
            <w:kern w:val="36"/>
            <w:sz w:val="28"/>
            <w:szCs w:val="28"/>
            <w:lang w:eastAsia="ru-RU"/>
          </w:rPr>
          <w:t>https://fas.gov.ru/pages/contacts/requests/obrazczyi-dokumentov/trebovaniya-k-zayavleniya-o-narushenii-zakonodatelstva-o-gradostroitelnoj-deyatelnosti.html</w:t>
        </w:r>
      </w:hyperlink>
      <w:bookmarkStart w:id="0" w:name="_GoBack"/>
      <w:bookmarkEnd w:id="0"/>
    </w:p>
    <w:p w:rsidR="002A32EC" w:rsidRPr="002A32EC" w:rsidRDefault="002A32EC" w:rsidP="002A3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2EC">
        <w:rPr>
          <w:rFonts w:ascii="Georgia" w:eastAsia="Times New Roman" w:hAnsi="Georgia" w:cs="Times New Roman"/>
          <w:sz w:val="24"/>
          <w:szCs w:val="24"/>
          <w:lang w:eastAsia="ru-RU"/>
        </w:rPr>
        <w:t>В заявлении необходимо указать:</w:t>
      </w:r>
    </w:p>
    <w:p w:rsidR="002A32EC" w:rsidRPr="002A32EC" w:rsidRDefault="002A32EC" w:rsidP="002A32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2EC">
        <w:rPr>
          <w:rFonts w:ascii="Georgia" w:eastAsia="Times New Roman" w:hAnsi="Georgia" w:cs="Times New Roman"/>
          <w:sz w:val="24"/>
          <w:szCs w:val="24"/>
          <w:lang w:eastAsia="ru-RU"/>
        </w:rPr>
        <w:t>Наименование, место нахождения, почтовый адрес, адрес электронной почты, телефон, факс заявителя – юридического лица (фамилия, имя, отчество, место жительства, почтовый адрес, адрес электронной почты, телефон, факс – индивидуального предпринимателя).</w:t>
      </w:r>
    </w:p>
    <w:p w:rsidR="002A32EC" w:rsidRPr="002A32EC" w:rsidRDefault="002A32EC" w:rsidP="002A32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2EC">
        <w:rPr>
          <w:rFonts w:ascii="Georgia" w:eastAsia="Times New Roman" w:hAnsi="Georgia" w:cs="Times New Roman"/>
          <w:sz w:val="24"/>
          <w:szCs w:val="24"/>
          <w:lang w:eastAsia="ru-RU"/>
        </w:rPr>
        <w:t>Наименование, адрес места нахождения, почтовый адрес, номер телефона лица, в отношении которого подано заявление.</w:t>
      </w:r>
    </w:p>
    <w:p w:rsidR="002A32EC" w:rsidRPr="002A32EC" w:rsidRDefault="002A32EC" w:rsidP="002A32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2EC">
        <w:rPr>
          <w:rFonts w:ascii="Georgia" w:eastAsia="Times New Roman" w:hAnsi="Georgia" w:cs="Times New Roman"/>
          <w:sz w:val="24"/>
          <w:szCs w:val="24"/>
          <w:lang w:eastAsia="ru-RU"/>
        </w:rPr>
        <w:t>Описание нарушений процедур, включенных в исчерпывающие перечни процедур в сферах строительства, со ссылками на законы и (или) иные нормативные правовые акты, которыми установлен порядок их осуществления.</w:t>
      </w:r>
    </w:p>
    <w:p w:rsidR="002A32EC" w:rsidRPr="002A32EC" w:rsidRDefault="002A32EC" w:rsidP="002A32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2EC">
        <w:rPr>
          <w:rFonts w:ascii="Georgia" w:eastAsia="Times New Roman" w:hAnsi="Georgia" w:cs="Times New Roman"/>
          <w:sz w:val="24"/>
          <w:szCs w:val="24"/>
          <w:lang w:eastAsia="ru-RU"/>
        </w:rPr>
        <w:t>Требования заявителя.</w:t>
      </w:r>
    </w:p>
    <w:p w:rsidR="002A32EC" w:rsidRPr="002A32EC" w:rsidRDefault="002A32EC" w:rsidP="002A32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2EC">
        <w:rPr>
          <w:rFonts w:ascii="Georgia" w:eastAsia="Times New Roman" w:hAnsi="Georgia" w:cs="Times New Roman"/>
          <w:sz w:val="24"/>
          <w:szCs w:val="24"/>
          <w:lang w:eastAsia="ru-RU"/>
        </w:rPr>
        <w:t>Документы, свидетельствующие о фактах нарушения (прилагаются к заявлению).</w:t>
      </w:r>
    </w:p>
    <w:p w:rsidR="002A32EC" w:rsidRPr="002A32EC" w:rsidRDefault="002A32EC" w:rsidP="002A32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2EC">
        <w:rPr>
          <w:rFonts w:ascii="Georgia" w:eastAsia="Times New Roman" w:hAnsi="Georgia" w:cs="Times New Roman"/>
          <w:sz w:val="24"/>
          <w:szCs w:val="24"/>
          <w:lang w:eastAsia="ru-RU"/>
        </w:rPr>
        <w:t>Перечень прилагаемых документов - указывается в заявлении.</w:t>
      </w:r>
    </w:p>
    <w:p w:rsidR="002A32EC" w:rsidRPr="002A32EC" w:rsidRDefault="002A32EC" w:rsidP="002A32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2EC">
        <w:rPr>
          <w:rFonts w:ascii="Georgia" w:eastAsia="Times New Roman" w:hAnsi="Georgia" w:cs="Times New Roman"/>
          <w:sz w:val="24"/>
          <w:szCs w:val="24"/>
          <w:lang w:eastAsia="ru-RU"/>
        </w:rPr>
        <w:t>Любую информацию, которая, по мнению заявителя, является важной для принятия решения при рассмотрении жалобы.</w:t>
      </w:r>
    </w:p>
    <w:p w:rsidR="002A32EC" w:rsidRPr="002A32EC" w:rsidRDefault="002A32EC" w:rsidP="002A3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2EC">
        <w:rPr>
          <w:rFonts w:ascii="Georgia" w:eastAsia="Times New Roman" w:hAnsi="Georgia" w:cs="Times New Roman"/>
          <w:sz w:val="24"/>
          <w:szCs w:val="24"/>
          <w:lang w:eastAsia="ru-RU"/>
        </w:rPr>
        <w:t>Сроки рассмотрения заявления - не более 7 рабочих дней, может быть продлен не более чем на 7 рабочих дней с обязательным уведомлением заявителя. В случае принятия жалобы к рассмотрению антимонопольный орган размещает в течение трех рабочих дней со дня ее поступления информацию о поступлении жалобы и ее содержании на сайте антимонопольного органа и направляет заявителю, в уполномоченный орган и (или) организацию, осуществляющую эксплуатацию сетей, уведомление о поступлении жалобы.</w:t>
      </w:r>
    </w:p>
    <w:p w:rsidR="002A32EC" w:rsidRPr="002A32EC" w:rsidRDefault="002A32EC" w:rsidP="002A32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2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Приложенные файлы</w:t>
      </w:r>
    </w:p>
    <w:p w:rsidR="002A32EC" w:rsidRPr="002A32EC" w:rsidRDefault="002A32EC" w:rsidP="002A32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2EC">
        <w:rPr>
          <w:rFonts w:ascii="Times New Roman" w:eastAsia="Times New Roman" w:hAnsi="Times New Roman" w:cs="Times New Roman"/>
          <w:sz w:val="24"/>
          <w:szCs w:val="24"/>
          <w:lang w:eastAsia="ru-RU"/>
        </w:rPr>
        <w:t>Шаблон жалобы на акты и (или) действия (бездействие) уполномоченного органа в сфере градостроительных отношений.docx (12,8 КБ)</w:t>
      </w:r>
    </w:p>
    <w:p w:rsidR="002A32EC" w:rsidRPr="002A32EC" w:rsidRDefault="002A32EC" w:rsidP="002A32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Pr="002A32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Скачать</w:t>
        </w:r>
      </w:hyperlink>
    </w:p>
    <w:p w:rsidR="002A32EC" w:rsidRPr="002A32EC" w:rsidRDefault="002A32EC" w:rsidP="002A32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2EC">
        <w:rPr>
          <w:rFonts w:ascii="Times New Roman" w:eastAsia="Times New Roman" w:hAnsi="Times New Roman" w:cs="Times New Roman"/>
          <w:sz w:val="24"/>
          <w:szCs w:val="24"/>
          <w:lang w:eastAsia="ru-RU"/>
        </w:rPr>
        <w:t>Шаблон жалобы на действия (бездействие) юридического лица, осуществляющего эксплуатацию инженерных сетей.docx (13,1 КБ)</w:t>
      </w:r>
    </w:p>
    <w:p w:rsidR="002A32EC" w:rsidRPr="002A32EC" w:rsidRDefault="002A32EC" w:rsidP="002A32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Pr="002A32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Скачать</w:t>
        </w:r>
      </w:hyperlink>
    </w:p>
    <w:p w:rsidR="003E5822" w:rsidRDefault="003E5822"/>
    <w:sectPr w:rsidR="003E5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8915AB"/>
    <w:multiLevelType w:val="multilevel"/>
    <w:tmpl w:val="F4B08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687"/>
    <w:rsid w:val="002A32EC"/>
    <w:rsid w:val="003E5822"/>
    <w:rsid w:val="00623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A32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32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A3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A32E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A32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32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A3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A32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8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7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88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6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66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27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62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809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943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035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482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996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13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123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s.gov.ru/attachment/131385/download?150159799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as.gov.ru/attachment/131384/download?150159799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s.gov.ru/pages/contacts/requests/obrazczyi-dokumentov/trebovaniya-k-zayavleniya-o-narushenii-zakonodatelstva-o-gradostroitelnoj-deyatelnosti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1904</Characters>
  <Application>Microsoft Office Word</Application>
  <DocSecurity>0</DocSecurity>
  <Lines>15</Lines>
  <Paragraphs>4</Paragraphs>
  <ScaleCrop>false</ScaleCrop>
  <Company/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2021-04-05T08:45:00Z</dcterms:created>
  <dcterms:modified xsi:type="dcterms:W3CDTF">2021-04-05T08:45:00Z</dcterms:modified>
</cp:coreProperties>
</file>