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BC" w:rsidRPr="00B3484B" w:rsidRDefault="00A25FBC" w:rsidP="00A25FBC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34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BC" w:rsidRPr="00B3484B" w:rsidRDefault="00A25FBC" w:rsidP="00A25F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BC" w:rsidRPr="00B3484B" w:rsidRDefault="00A25FBC" w:rsidP="00A25F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3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A25FBC" w:rsidRPr="00B3484B" w:rsidRDefault="00A25FBC" w:rsidP="00A25F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348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УЙСКОГО РАЙОНА</w:t>
      </w:r>
    </w:p>
    <w:p w:rsidR="00A25FBC" w:rsidRPr="00B3484B" w:rsidRDefault="00A25FBC" w:rsidP="00A25F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FBC" w:rsidRPr="00B3484B" w:rsidRDefault="00A25FBC" w:rsidP="00A25FB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 </w:t>
      </w:r>
      <w:proofErr w:type="spellStart"/>
      <w:r w:rsidRPr="00B3484B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Таращенко</w:t>
      </w:r>
      <w:proofErr w:type="spellEnd"/>
      <w:r w:rsidRPr="00B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23, с. Уйское, Челябинская область, 456470</w:t>
      </w:r>
    </w:p>
    <w:p w:rsidR="00A25FBC" w:rsidRPr="00B3484B" w:rsidRDefault="00A25FBC" w:rsidP="00A25FB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48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тел. (35165) 2-32-52, факс:2-32-52;3-11-78</w:t>
      </w:r>
    </w:p>
    <w:p w:rsidR="00A25FBC" w:rsidRDefault="00A25FBC" w:rsidP="00A25FB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 полномочиями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Вандышевского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поселения)</w:t>
      </w:r>
    </w:p>
    <w:p w:rsidR="00A25FBC" w:rsidRDefault="00A25FBC" w:rsidP="00A25FBC">
      <w:pPr>
        <w:rPr>
          <w:rFonts w:ascii="Times New Roman" w:hAnsi="Times New Roman" w:cs="Times New Roman"/>
        </w:rPr>
      </w:pPr>
    </w:p>
    <w:p w:rsidR="00A25FBC" w:rsidRPr="00327651" w:rsidRDefault="00A25FBC" w:rsidP="00A25FBC">
      <w:pPr>
        <w:rPr>
          <w:rFonts w:ascii="Times New Roman" w:hAnsi="Times New Roman" w:cs="Times New Roman"/>
          <w:sz w:val="28"/>
          <w:szCs w:val="28"/>
        </w:rPr>
      </w:pPr>
      <w:r w:rsidRPr="00327651">
        <w:rPr>
          <w:rFonts w:ascii="Times New Roman" w:hAnsi="Times New Roman" w:cs="Times New Roman"/>
          <w:sz w:val="28"/>
          <w:szCs w:val="28"/>
        </w:rPr>
        <w:t>«21» июня    2016 года                                                                      №8/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25FBC" w:rsidRDefault="00A25FBC" w:rsidP="00A25FB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627"/>
      </w:tblGrid>
      <w:tr w:rsidR="00A25FBC" w:rsidRPr="003B6044" w:rsidTr="00275562">
        <w:tc>
          <w:tcPr>
            <w:tcW w:w="4728" w:type="dxa"/>
          </w:tcPr>
          <w:p w:rsidR="00A25FBC" w:rsidRPr="003B6044" w:rsidRDefault="00A25FBC" w:rsidP="00275562">
            <w:pPr>
              <w:rPr>
                <w:sz w:val="22"/>
                <w:szCs w:val="28"/>
              </w:rPr>
            </w:pPr>
            <w:r w:rsidRPr="003B6044">
              <w:rPr>
                <w:sz w:val="22"/>
                <w:szCs w:val="28"/>
              </w:rPr>
              <w:t xml:space="preserve">О назначении повторных выборов депутата Совета депутатов </w:t>
            </w:r>
            <w:proofErr w:type="spellStart"/>
            <w:r w:rsidRPr="003B6044">
              <w:rPr>
                <w:sz w:val="22"/>
                <w:szCs w:val="28"/>
              </w:rPr>
              <w:t>Вандышевского</w:t>
            </w:r>
            <w:proofErr w:type="spellEnd"/>
            <w:r w:rsidRPr="003B6044">
              <w:rPr>
                <w:sz w:val="22"/>
                <w:szCs w:val="28"/>
              </w:rPr>
              <w:t xml:space="preserve"> сельского поселения Уйского муниципального района Челябинской области по одномандатному избирательному округу№6</w:t>
            </w:r>
          </w:p>
          <w:p w:rsidR="00A25FBC" w:rsidRPr="003B6044" w:rsidRDefault="00A25FBC" w:rsidP="00275562"/>
        </w:tc>
        <w:tc>
          <w:tcPr>
            <w:tcW w:w="4627" w:type="dxa"/>
          </w:tcPr>
          <w:p w:rsidR="00A25FBC" w:rsidRPr="003B6044" w:rsidRDefault="00A25FBC" w:rsidP="00275562"/>
        </w:tc>
      </w:tr>
    </w:tbl>
    <w:p w:rsidR="00A25FBC" w:rsidRPr="00A95E61" w:rsidRDefault="00A25FBC" w:rsidP="00A25F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044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Уйского  района (с полномочиями избирательной комиссии </w:t>
      </w:r>
      <w:proofErr w:type="spellStart"/>
      <w:r w:rsidRPr="003B604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Pr="003B6044">
        <w:rPr>
          <w:rFonts w:ascii="Times New Roman" w:hAnsi="Times New Roman" w:cs="Times New Roman"/>
          <w:sz w:val="28"/>
          <w:szCs w:val="28"/>
        </w:rPr>
        <w:t xml:space="preserve"> сельского поселения) от 21 сентября 2015 года № 78 « О признании выборов депутата Совета депутатов </w:t>
      </w:r>
      <w:proofErr w:type="spellStart"/>
      <w:r w:rsidRPr="003B6044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Pr="003B6044">
        <w:rPr>
          <w:rFonts w:ascii="Times New Roman" w:hAnsi="Times New Roman" w:cs="Times New Roman"/>
          <w:sz w:val="28"/>
          <w:szCs w:val="28"/>
        </w:rPr>
        <w:t xml:space="preserve"> сельского поселения Уйского муниципального района Челябинской области по одномандатному избирательному округу №6 несостоявшимися», в соответствии с пунктом 5 статьи 71 Федерального закона №67-ФЗ «Об основных гарантиях избирательных прав и права на участие</w:t>
      </w:r>
      <w:proofErr w:type="gramEnd"/>
      <w:r w:rsidRPr="003B6044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Федерации», пунктом 4 статьи 52 Закона Челябинской области от 29.06.2006 36-ЗО «О муниципальных выборах в Челябинской области» территориальная избирательная комиссия Уйского района (с полномочиями избирательной комиссии </w:t>
      </w:r>
      <w:proofErr w:type="spellStart"/>
      <w:r w:rsidRPr="003B6044">
        <w:rPr>
          <w:rFonts w:ascii="Times New Roman" w:hAnsi="Times New Roman" w:cs="Times New Roman"/>
          <w:sz w:val="28"/>
          <w:szCs w:val="28"/>
        </w:rPr>
        <w:t>Вандышевскогосельского</w:t>
      </w:r>
      <w:proofErr w:type="spellEnd"/>
      <w:r w:rsidRPr="003B60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772C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772C0">
        <w:rPr>
          <w:rFonts w:ascii="Times New Roman" w:hAnsi="Times New Roman" w:cs="Times New Roman"/>
          <w:b/>
          <w:sz w:val="28"/>
          <w:szCs w:val="28"/>
          <w:u w:val="single"/>
        </w:rPr>
        <w:t>РЕШАЕТ:</w:t>
      </w:r>
    </w:p>
    <w:p w:rsidR="00A25FBC" w:rsidRPr="00A95E61" w:rsidRDefault="00A25FBC" w:rsidP="00A25FBC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61">
        <w:rPr>
          <w:rFonts w:ascii="Times New Roman" w:hAnsi="Times New Roman" w:cs="Times New Roman"/>
          <w:sz w:val="28"/>
          <w:szCs w:val="28"/>
        </w:rPr>
        <w:t xml:space="preserve">1. Назначить повторные выборы депутата Совета депутатов </w:t>
      </w:r>
      <w:proofErr w:type="spellStart"/>
      <w:r w:rsidRPr="00A95E61">
        <w:rPr>
          <w:rFonts w:ascii="Times New Roman" w:hAnsi="Times New Roman" w:cs="Times New Roman"/>
          <w:sz w:val="28"/>
          <w:szCs w:val="28"/>
        </w:rPr>
        <w:t>Вандышевского</w:t>
      </w:r>
      <w:proofErr w:type="spellEnd"/>
      <w:r w:rsidRPr="00A95E61">
        <w:rPr>
          <w:rFonts w:ascii="Times New Roman" w:hAnsi="Times New Roman" w:cs="Times New Roman"/>
          <w:sz w:val="28"/>
          <w:szCs w:val="28"/>
        </w:rPr>
        <w:t xml:space="preserve"> сельского поселения Уйского муниципального района Челябинской области по одномандатному избирательному округу №6 на 18 сентября 2016 года.</w:t>
      </w:r>
    </w:p>
    <w:p w:rsidR="00A25FBC" w:rsidRPr="00A95E61" w:rsidRDefault="00A25FBC" w:rsidP="00A25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E6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АНО «Редакция газеты «Колос»</w:t>
      </w:r>
    </w:p>
    <w:tbl>
      <w:tblPr>
        <w:tblW w:w="0" w:type="auto"/>
        <w:tblInd w:w="108" w:type="dxa"/>
        <w:tblLook w:val="0000"/>
      </w:tblPr>
      <w:tblGrid>
        <w:gridCol w:w="3816"/>
        <w:gridCol w:w="5647"/>
      </w:tblGrid>
      <w:tr w:rsidR="00A25FBC" w:rsidRPr="00A95E61" w:rsidTr="00A25FBC">
        <w:trPr>
          <w:trHeight w:val="811"/>
        </w:trPr>
        <w:tc>
          <w:tcPr>
            <w:tcW w:w="3816" w:type="dxa"/>
          </w:tcPr>
          <w:p w:rsidR="00A25FBC" w:rsidRPr="00A95E61" w:rsidRDefault="00A25FBC" w:rsidP="002755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47" w:type="dxa"/>
          </w:tcPr>
          <w:p w:rsidR="00A25FBC" w:rsidRPr="00A95E61" w:rsidRDefault="00A25FBC" w:rsidP="00275562">
            <w:pPr>
              <w:pStyle w:val="1"/>
              <w:jc w:val="right"/>
              <w:rPr>
                <w:rFonts w:ascii="Times New Roman" w:hAnsi="Times New Roman" w:cs="Times New Roman"/>
                <w:szCs w:val="28"/>
              </w:rPr>
            </w:pPr>
            <w:r w:rsidRPr="00A95E61">
              <w:rPr>
                <w:rFonts w:ascii="Times New Roman" w:hAnsi="Times New Roman" w:cs="Times New Roman"/>
                <w:szCs w:val="28"/>
              </w:rPr>
              <w:t xml:space="preserve">Т.И. </w:t>
            </w:r>
            <w:proofErr w:type="gramStart"/>
            <w:r w:rsidRPr="00A95E61">
              <w:rPr>
                <w:rFonts w:ascii="Times New Roman" w:hAnsi="Times New Roman" w:cs="Times New Roman"/>
                <w:szCs w:val="28"/>
              </w:rPr>
              <w:t>Сигай</w:t>
            </w:r>
            <w:proofErr w:type="gramEnd"/>
            <w:r w:rsidRPr="00A95E6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25FBC" w:rsidRPr="00A95E61" w:rsidTr="00A25FBC">
        <w:trPr>
          <w:trHeight w:val="539"/>
        </w:trPr>
        <w:tc>
          <w:tcPr>
            <w:tcW w:w="3816" w:type="dxa"/>
          </w:tcPr>
          <w:p w:rsidR="00A25FBC" w:rsidRPr="00A95E61" w:rsidRDefault="00A25FBC" w:rsidP="002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E6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47" w:type="dxa"/>
          </w:tcPr>
          <w:p w:rsidR="00A25FBC" w:rsidRPr="00A95E61" w:rsidRDefault="00A25FBC" w:rsidP="002755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E61">
              <w:rPr>
                <w:rFonts w:ascii="Times New Roman" w:hAnsi="Times New Roman" w:cs="Times New Roman"/>
                <w:sz w:val="28"/>
                <w:szCs w:val="28"/>
              </w:rPr>
              <w:t>Т.Т. Горобец</w:t>
            </w:r>
          </w:p>
        </w:tc>
      </w:tr>
    </w:tbl>
    <w:p w:rsidR="00DE23DB" w:rsidRDefault="00DE23DB"/>
    <w:sectPr w:rsidR="00DE23DB" w:rsidSect="00D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BC"/>
    <w:rsid w:val="00A25FBC"/>
    <w:rsid w:val="00DE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25FB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BC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uiPriority w:val="59"/>
    <w:rsid w:val="00A25FBC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Work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2016-06-22T05:43:00Z</dcterms:created>
  <dcterms:modified xsi:type="dcterms:W3CDTF">2016-06-22T05:43:00Z</dcterms:modified>
</cp:coreProperties>
</file>